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CF3" w:rsidRDefault="005D3CF3">
      <w:pPr>
        <w:pStyle w:val="newncpi0"/>
        <w:jc w:val="center"/>
      </w:pPr>
      <w:bookmarkStart w:id="0" w:name="_GoBack"/>
      <w:bookmarkEnd w:id="0"/>
      <w:r>
        <w:rPr>
          <w:rStyle w:val="name"/>
        </w:rPr>
        <w:t>УКАЗ </w:t>
      </w:r>
      <w:r>
        <w:rPr>
          <w:rStyle w:val="promulgator"/>
        </w:rPr>
        <w:t>ПРЕЗИДЕНТА РЕСПУБЛИКИ БЕЛАРУСЬ</w:t>
      </w:r>
    </w:p>
    <w:p w:rsidR="005D3CF3" w:rsidRDefault="005D3CF3">
      <w:pPr>
        <w:pStyle w:val="newncpi"/>
        <w:ind w:firstLine="0"/>
        <w:jc w:val="center"/>
      </w:pPr>
      <w:r>
        <w:rPr>
          <w:rStyle w:val="datepr"/>
        </w:rPr>
        <w:t>30 мая 2023 г.</w:t>
      </w:r>
      <w:r>
        <w:rPr>
          <w:rStyle w:val="number"/>
        </w:rPr>
        <w:t xml:space="preserve"> № 155</w:t>
      </w:r>
    </w:p>
    <w:p w:rsidR="005D3CF3" w:rsidRDefault="005D3CF3">
      <w:pPr>
        <w:pStyle w:val="titlencpi"/>
      </w:pPr>
      <w:r>
        <w:t>О садоводческих товариществах</w:t>
      </w:r>
    </w:p>
    <w:p w:rsidR="005D3CF3" w:rsidRDefault="005D3CF3">
      <w:pPr>
        <w:pStyle w:val="preamble"/>
      </w:pPr>
      <w:r>
        <w:t xml:space="preserve">В целях совершенствования правового регулирования деятельности садоводческих товариществ (далее, если не определено иное, – товарищества) и обеспечения прав граждан </w:t>
      </w:r>
      <w:r>
        <w:rPr>
          <w:rStyle w:val="razr"/>
        </w:rPr>
        <w:t>постановляю:</w:t>
      </w:r>
    </w:p>
    <w:p w:rsidR="005D3CF3" w:rsidRDefault="005D3CF3">
      <w:pPr>
        <w:pStyle w:val="point"/>
      </w:pPr>
      <w:r>
        <w:t>1. Утвердить:</w:t>
      </w:r>
    </w:p>
    <w:p w:rsidR="005D3CF3" w:rsidRDefault="005D3CF3">
      <w:pPr>
        <w:pStyle w:val="newncpi"/>
      </w:pPr>
      <w:r>
        <w:t>Положение о садоводческом товариществе (прилагается);</w:t>
      </w:r>
    </w:p>
    <w:p w:rsidR="005D3CF3" w:rsidRDefault="005D3CF3">
      <w:pPr>
        <w:pStyle w:val="newncpi"/>
      </w:pPr>
      <w:r>
        <w:t>Положение о порядке передачи в собственность Республики Беларусь линий электропередачи и трансформаторных подстанций садоводческих товариществ (прилагается).</w:t>
      </w:r>
    </w:p>
    <w:p w:rsidR="005D3CF3" w:rsidRDefault="005D3CF3">
      <w:pPr>
        <w:pStyle w:val="point"/>
      </w:pPr>
      <w:r>
        <w:t>2. Установить, что:</w:t>
      </w:r>
    </w:p>
    <w:p w:rsidR="005D3CF3" w:rsidRDefault="005D3CF3">
      <w:pPr>
        <w:pStyle w:val="underpoint"/>
      </w:pPr>
      <w:r>
        <w:t>2.1. товарищества:</w:t>
      </w:r>
    </w:p>
    <w:p w:rsidR="005D3CF3" w:rsidRDefault="005D3CF3">
      <w:pPr>
        <w:pStyle w:val="newncpi"/>
      </w:pPr>
      <w:r>
        <w:t>за исключением товариществ, осуществляющих предпринимательскую деятельность, освобождаются от обязанности ведения бухгалтерского учета и составления бухгалтерской и (или) финансовой отчетности и ведут учет доходов, расходов и имущества в порядке, установленном Министерством по налогам и сборам и Министерством финансов. Ведение учета доходов, расходов и имущества не освобождает товарищества от составления и хранения первичных учетных документов;</w:t>
      </w:r>
    </w:p>
    <w:p w:rsidR="005D3CF3" w:rsidRDefault="005D3CF3">
      <w:pPr>
        <w:pStyle w:val="newncpi"/>
      </w:pPr>
      <w:r>
        <w:t>обеспечивают сбор и удаление отходов, образующихся в товариществах, в соответствии со схемами обращения с коммунальными отходами, разрабатываемыми и утверждаемыми согласно законодательству об обращении с отходами;</w:t>
      </w:r>
    </w:p>
    <w:p w:rsidR="005D3CF3" w:rsidRDefault="005D3CF3">
      <w:pPr>
        <w:pStyle w:val="newncpi"/>
      </w:pPr>
      <w:r>
        <w:t>заключают договоры на оказание услуг по обращению с твердыми коммунальными отходами, образующимися в товариществах, с организациями, оказывающими такие услуги;</w:t>
      </w:r>
    </w:p>
    <w:p w:rsidR="005D3CF3" w:rsidRDefault="005D3CF3">
      <w:pPr>
        <w:pStyle w:val="newncpi"/>
      </w:pPr>
      <w:r>
        <w:t>уведомляют местный исполнительный и распорядительный орган, на территории которого расположено товарищество, об избрании (освобождении от занимаемой должности) председателя правления товарищества (далее – председатель правления) в десятидневный срок со дня заключения (расторжения, прекращения) срочного трудового договора с избранным (освобожденным от занимаемой должности) председателем правления;</w:t>
      </w:r>
    </w:p>
    <w:p w:rsidR="005D3CF3" w:rsidRDefault="005D3CF3">
      <w:pPr>
        <w:pStyle w:val="newncpi"/>
      </w:pPr>
      <w:r>
        <w:t>в течение пяти лет после вступления в силу настоящего пункта обязаны привести в актуальное состояние имеющиеся проекты организации и застройки территорий товариществ либо разработать такие проекты (при их отсутствии);</w:t>
      </w:r>
    </w:p>
    <w:p w:rsidR="005D3CF3" w:rsidRDefault="005D3CF3">
      <w:pPr>
        <w:pStyle w:val="underpoint"/>
      </w:pPr>
      <w:r>
        <w:t>2.2. в целях поддержания в актуальном состоянии информации о землепользователях земельных участков товарищество вправе направить один раз в течение календарного года в местный исполнительный и распорядительный орган, на территории которого расположено товарищество, запрос о произошедшей смене землепользователей в данном товариществе за период, не превышающий одного года до даты направления запроса.</w:t>
      </w:r>
    </w:p>
    <w:p w:rsidR="005D3CF3" w:rsidRDefault="005D3CF3">
      <w:pPr>
        <w:pStyle w:val="newncpi"/>
      </w:pPr>
      <w:r>
        <w:t>Местные исполнительные и распорядительные органы в соответствии с запросом, предусмотренным в части первой настоящего подпункта, в месячный срок предоставляют за запрашиваемый период информацию:</w:t>
      </w:r>
    </w:p>
    <w:p w:rsidR="005D3CF3" w:rsidRDefault="005D3CF3">
      <w:pPr>
        <w:pStyle w:val="newncpi"/>
      </w:pPr>
      <w:r>
        <w:t>о принятых решениях об изъятии и предоставлении земельных участков с указанием дат и номеров таких решений, адресов земельных участков, их кадастровых номеров (при наличии) и идентификационных сведений о землепользователях;</w:t>
      </w:r>
    </w:p>
    <w:p w:rsidR="005D3CF3" w:rsidRDefault="005D3CF3">
      <w:pPr>
        <w:pStyle w:val="newncpi"/>
      </w:pPr>
      <w:r>
        <w:t>об осуществлении государственной регистрации перехода прав на земельные участки (долей в праве на них), поступившую из территориальных организаций по государственной регистрации недвижимого имущества, прав на него и сделок с ним, с указанием адресов земельных участков, их кадастровых номеров и идентификационных сведений о землепользователях;</w:t>
      </w:r>
    </w:p>
    <w:p w:rsidR="005D3CF3" w:rsidRDefault="005D3CF3">
      <w:pPr>
        <w:pStyle w:val="underpoint"/>
      </w:pPr>
      <w:r>
        <w:t>2.3. плата за открытие и обслуживание банками текущих (расчетных) банковских счетов товариществ взимается в размере, предусмотренном для физических лиц;</w:t>
      </w:r>
    </w:p>
    <w:p w:rsidR="005D3CF3" w:rsidRDefault="005D3CF3">
      <w:pPr>
        <w:pStyle w:val="underpoint"/>
      </w:pPr>
      <w:r>
        <w:t>2.4. взыскание товариществами задолженности по взносам и пеням производится в бесспорном порядке на основании исполнительных надписей нотариусов;</w:t>
      </w:r>
    </w:p>
    <w:p w:rsidR="005D3CF3" w:rsidRDefault="005D3CF3">
      <w:pPr>
        <w:pStyle w:val="underpoint"/>
      </w:pPr>
      <w:r>
        <w:t>2.5. в случае признания судом садового домика, земельного участка, на котором этот садовый домик расположен (долей в праве на них), бесхозяйными либо входящими в состав наследственного имущества, признанного выморочным наследством, и передачи их в собственность административно-территориальной единицы местный исполнительный и распорядительный орган в течение 90 календарных дней со дня вступления в силу соответствующего решения суда:</w:t>
      </w:r>
    </w:p>
    <w:p w:rsidR="005D3CF3" w:rsidRDefault="005D3CF3">
      <w:pPr>
        <w:pStyle w:val="newncpi"/>
      </w:pPr>
      <w:r>
        <w:t>обращается в территориальную организацию по государственной регистрации недвижимого имущества, прав на него и сделок с ним за осуществлением на основании соответствующего решения суда государственной регистрации прекращения прав гражданина на такие садовый домик, земельный участок (долей в праве на них). Государственная регистрация права собственности административно-территориальной единицы на садовый домик, земельный участок (доли в праве на них) в едином государственном регистре недвижимого имущества, прав на него и сделок с ним не осуществляется;</w:t>
      </w:r>
    </w:p>
    <w:p w:rsidR="005D3CF3" w:rsidRDefault="005D3CF3">
      <w:pPr>
        <w:pStyle w:val="newncpi"/>
      </w:pPr>
      <w:r>
        <w:t>принимает решение об отчуждении такого садового домика (доли в праве собственности на него) либо о его сносе в случае, если он находится в аварийном состоянии или грозит обвалом*, и предоставлении земельного участка, на котором расположен этот садовый домик, новому землепользователю в соответствии с законодательством об охране и использовании земель.</w:t>
      </w:r>
    </w:p>
    <w:p w:rsidR="005D3CF3" w:rsidRDefault="005D3CF3">
      <w:pPr>
        <w:pStyle w:val="snoskiline"/>
      </w:pPr>
      <w:r>
        <w:t>______________________________</w:t>
      </w:r>
    </w:p>
    <w:p w:rsidR="005D3CF3" w:rsidRDefault="005D3CF3">
      <w:pPr>
        <w:pStyle w:val="snoski"/>
        <w:spacing w:after="240"/>
        <w:ind w:firstLine="567"/>
      </w:pPr>
      <w:r>
        <w:t>* Садовый домик признается находящимся в аварийном состоянии или грозящим обвалом, если он имеет серьезные трещины в стенах, отклонения от вертикали, искривления горизонтальных линий фасадов, другие значительные деформации либо повреждения (в том числе частичное уничтожение либо разрушение) стен и (или) иных основных конструктивных элементов (крыши, междуэтажных перекрытий и другого), угрожающие обвалом садового домика.</w:t>
      </w:r>
    </w:p>
    <w:p w:rsidR="005D3CF3" w:rsidRDefault="005D3CF3">
      <w:pPr>
        <w:pStyle w:val="newncpi"/>
      </w:pPr>
      <w:r>
        <w:t>Продажа указанных садовых домиков (долей в праве собственности на них) в г. Минске, Минском районе и на иных территориях, определенных областными исполнительными комитетами, осуществляется по результатам аукционов. При продаже на аукционе садового домика одновременно осуществляется продажа земельного участка для коллективного садоводства, на котором он расположен, в частную собственность либо права аренды такого земельного участка.</w:t>
      </w:r>
    </w:p>
    <w:p w:rsidR="005D3CF3" w:rsidRDefault="005D3CF3">
      <w:pPr>
        <w:pStyle w:val="newncpi"/>
      </w:pPr>
      <w:r>
        <w:t>При этом допускается без проведения аукциона отчуждение доли в праве собственности на садовые домики, расположенные в г. Минске, Минском районе и на иных территориях, определенных областными исполнительными комитетами, в пределах которых продажа земельных участков осуществляется по результатам аукционов, участнику долевой собственности, имеющему преимущественное право покупки продаваемой доли.</w:t>
      </w:r>
    </w:p>
    <w:p w:rsidR="005D3CF3" w:rsidRDefault="005D3CF3">
      <w:pPr>
        <w:pStyle w:val="newncpi"/>
      </w:pPr>
      <w:r>
        <w:t>Начальная цена продажи садового домика (доли в праве собственности на него) на аукционе либо цена продажи садового домика (доли в праве собственности на него) без проведения аукциона устанавливается по рыночной стоимости, определенной территориальной организацией по государственной регистрации недвижимого имущества, прав на него и сделок с ним в соответствии с законодательством об оценочной деятельности.</w:t>
      </w:r>
    </w:p>
    <w:p w:rsidR="005D3CF3" w:rsidRDefault="005D3CF3">
      <w:pPr>
        <w:pStyle w:val="newncpi"/>
      </w:pPr>
      <w:r>
        <w:t>В случае отсутствия технического паспорта либо ведомости технических характеристик на садовый домик оценка рыночной стоимости такого садового домика (доли в праве собственности на него) осуществляется на основании обмеров, произведенных территориальной организацией по государственной регистрации недвижимого имущества, прав на него и сделок с ним. </w:t>
      </w:r>
    </w:p>
    <w:p w:rsidR="005D3CF3" w:rsidRDefault="005D3CF3">
      <w:pPr>
        <w:pStyle w:val="newncpi"/>
      </w:pPr>
      <w:r>
        <w:t>Затраты на организацию и проведение аукциона по продаже садового домика (доли в праве собственности на него), в том числе расходы, связанные с изготовлением и предоставлением участникам аукциона документации, необходимой для его проведения, проведением оценки рыночной стоимости садового домика (доли в праве собственности на него), возмещаются победителем аукциона. Размер такого возмещения не должен превышать сумму фактических затрат на организацию и проведение аукциона, изготовление документации, необходимой для его проведения, проведение оценки рыночной стоимости садового домика (доли в праве собственности на него), а также включать затраты по ранее проведенным нерезультативным, несостоявшимся аукционам в случае повторного выставления садового домика (доли в праве собственности на него) на аукцион.</w:t>
      </w:r>
    </w:p>
    <w:p w:rsidR="005D3CF3" w:rsidRDefault="005D3CF3">
      <w:pPr>
        <w:pStyle w:val="newncpi"/>
      </w:pPr>
      <w:r>
        <w:t>При продаже садового домика (доли в праве собственности на него) без проведения аукциона приобретателем садового домика (доли в праве собственности на него) возмещаются расходы, связанные с изготовлением необходимой документации по продаже садового домика (доли в праве собственности на него), расходы по опубликованию извещения в средствах массовой информации о такой продаже, а также расходы на проведение оценки рыночной стоимости садового домика (доли в праве собственности на него).</w:t>
      </w:r>
    </w:p>
    <w:p w:rsidR="005D3CF3" w:rsidRDefault="005D3CF3">
      <w:pPr>
        <w:pStyle w:val="newncpi"/>
      </w:pPr>
      <w:r>
        <w:t>Начальная цена продажи на аукционе садового домика (доли в праве собственности на него) может быть понижена:</w:t>
      </w:r>
    </w:p>
    <w:p w:rsidR="005D3CF3" w:rsidRDefault="005D3CF3">
      <w:pPr>
        <w:pStyle w:val="newncpi"/>
      </w:pPr>
      <w:r>
        <w:t>не более чем на 50 процентов включительно после первого несостоявшегося аукциона*, а также в случае отказа единственного участника от приобретения предмета аукциона по начальной цене, увеличенной на 5 процентов;</w:t>
      </w:r>
    </w:p>
    <w:p w:rsidR="005D3CF3" w:rsidRDefault="005D3CF3">
      <w:pPr>
        <w:pStyle w:val="newncpi"/>
      </w:pPr>
      <w:r>
        <w:t>не более чем на 80 процентов включительно после несостоявшегося аукциона, проведенного в соответствии с абзацем вторым настоящей части, а также в случае отказа единственного участника от приобретения предмета аукциона по начальной цене, увеличенной на 5 процентов.</w:t>
      </w:r>
    </w:p>
    <w:p w:rsidR="005D3CF3" w:rsidRDefault="005D3CF3">
      <w:pPr>
        <w:pStyle w:val="snoskiline"/>
      </w:pPr>
      <w:r>
        <w:t>______________________________</w:t>
      </w:r>
    </w:p>
    <w:p w:rsidR="005D3CF3" w:rsidRDefault="005D3CF3">
      <w:pPr>
        <w:pStyle w:val="snoski"/>
        <w:spacing w:after="240"/>
        <w:ind w:firstLine="567"/>
      </w:pPr>
      <w:r>
        <w:t>* Аукцион признается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на аукцион не явился ни один из участников.</w:t>
      </w:r>
    </w:p>
    <w:p w:rsidR="005D3CF3" w:rsidRDefault="005D3CF3">
      <w:pPr>
        <w:pStyle w:val="newncpi"/>
      </w:pPr>
      <w:r>
        <w:t>Если аукцион с понижением на 80 процентов начальной цены продажи садового домика (доли в праве собственности на него) признан несостоявшимся, а также в случае отказа единственного участника от приобретения предмета аукциона по начальной цене, увеличенной на 5 процентов, такой садовый домик (доля в праве собственности на него) может быть выставлен на аукцион с начальной ценой, равной одной базовой величине.</w:t>
      </w:r>
    </w:p>
    <w:p w:rsidR="005D3CF3" w:rsidRDefault="005D3CF3">
      <w:pPr>
        <w:pStyle w:val="newncpi"/>
      </w:pPr>
      <w:r>
        <w:t>В случае отсутствия по истечении 30 календарных дней со дня опубликования извещения о продаже садового домика (доли в праве собственности на него) без проведения аукциона заявок на приобретение цена садового домика (доли в праве собственности на него), отчуждаемого без проведения аукциона, может быть понижена не более чем на 50 процентов включительно, а по истечении очередных 30 календарных дней – последовательно не более чем на 80 процентов включительно и до одной базовой величины.</w:t>
      </w:r>
    </w:p>
    <w:p w:rsidR="005D3CF3" w:rsidRDefault="005D3CF3">
      <w:pPr>
        <w:pStyle w:val="newncpi"/>
      </w:pPr>
      <w:r>
        <w:t>Областные исполнительные комитеты вправе определить населенные пункты (за исключением г. Минска и областных центров), на территории которых с учетом интересов государства, местных условий и экономической эффективности садовые домики (доли в праве собственности на них) могут быть выставлены на аукцион с начальной ценой продажи, равной одной базовой величине, либо проданы без проведения аукциона за одну базовую величину без учета положений частей восьмой–десятой настоящего подпункта.</w:t>
      </w:r>
    </w:p>
    <w:p w:rsidR="005D3CF3" w:rsidRDefault="005D3CF3">
      <w:pPr>
        <w:pStyle w:val="newncpi"/>
      </w:pPr>
      <w:r>
        <w:t>В случае продажи садового домика без проведения аукциона, а также продажи доли в праве собственности на садовый домик по результатам аукциона либо без его проведения земельный участок для коллективного садоводства (доля в праве на него), на котором этот садовый домик расположен, предоставляется приобретателю садового домика (доли в праве собственности на него) без проведения аукциона в порядке, предусмотренном законодательством об охране и использовании земель.</w:t>
      </w:r>
    </w:p>
    <w:p w:rsidR="005D3CF3" w:rsidRDefault="005D3CF3">
      <w:pPr>
        <w:pStyle w:val="newncpi"/>
      </w:pPr>
      <w:r>
        <w:t>Предоставление местным исполнительным и распорядительным органом новому землепользователю земельного участка для коллективного садоводства в случае отсутствия на нем садового домика либо принятия решения о сносе садового домика осуществляется после включения такого земельного участка в перечень свободных (незанятых) земельных участков в порядке, предусмотренном законодательством об охране и использовании земель. При этом предоставление земельного участка для коллективного садоводства, на котором расположен садовый домик, подлежащий сносу, осуществляется при условии сноса либо финансирования сноса садового домика новым землепользователем.</w:t>
      </w:r>
    </w:p>
    <w:p w:rsidR="005D3CF3" w:rsidRDefault="005D3CF3">
      <w:pPr>
        <w:pStyle w:val="newncpi"/>
      </w:pPr>
      <w:r>
        <w:t>Порядок и условия продажи садового домика (доли в праве собственности на него) местными исполнительными и распорядительными органами на аукционе либо без его проведения, а также порядок и условия организации и проведения таких аукционов определяются Советом Министров Республики Беларусь.</w:t>
      </w:r>
    </w:p>
    <w:p w:rsidR="005D3CF3" w:rsidRDefault="005D3CF3">
      <w:pPr>
        <w:pStyle w:val="point"/>
      </w:pPr>
      <w:r>
        <w:t>3. Товарищества, зарегистрированные до вступления в силу настоящего пункта, обязаны в течение одного года после вступления в силу настоящего пункта привести свои уставы в соответствие с настоящим Указом и представить в регистрирующие органы документы для государственной регистрации изменений и (или) дополнений, вносимых в уставы. Уставы товариществ до приведения их в соответствие с настоящим Указом действуют в части, ему не противоречащей.</w:t>
      </w:r>
    </w:p>
    <w:p w:rsidR="005D3CF3" w:rsidRDefault="005D3CF3">
      <w:pPr>
        <w:pStyle w:val="point"/>
      </w:pPr>
      <w:r>
        <w:t>4. Граждане, которым до вступления в силу настоящего пункта были предоставлены земельные участки для коллективного садоводства, а также граждане, которые до вступления в силу настоящего пункта приобрели такие земельные участки (права на них) по сделкам либо иным не противоречащим законодательству способом, не зарегистрировавшие в установленном порядке свои права на эти земельные участки, обязаны в течение трех лет со дня вступления в силу настоящего пункта оформить правоудостоверяющие документы на данные земельные участки.</w:t>
      </w:r>
    </w:p>
    <w:p w:rsidR="005D3CF3" w:rsidRDefault="005D3CF3">
      <w:pPr>
        <w:pStyle w:val="newncpi"/>
      </w:pPr>
      <w:r>
        <w:t>Использование земельных участков для коллективного садоводства без правоудостоверяющих документов в течение указанного срока не является их самовольным занятием.</w:t>
      </w:r>
    </w:p>
    <w:p w:rsidR="005D3CF3" w:rsidRDefault="005D3CF3">
      <w:pPr>
        <w:pStyle w:val="newncpi"/>
      </w:pPr>
      <w:r>
        <w:t>В целях выявления земельных участков, на которые отсутствуют правоудостоверяющие документы, местные исполнительные и распорядительные органы, на территории которых расположены товарищества, не реже одного раза в три года обеспечивают во взаимодействии с товариществами инвентаризацию земельных участков, предоставленных для коллективного садоводства на соответствующей территории.</w:t>
      </w:r>
    </w:p>
    <w:p w:rsidR="005D3CF3" w:rsidRDefault="005D3CF3">
      <w:pPr>
        <w:pStyle w:val="newncpi"/>
      </w:pPr>
      <w:r>
        <w:t>По истечении трех лет со дня вступления в силу настоящего пункта местные исполнительные и распорядительные органы не позднее трех месяцев со дня выявления земельных участков, предоставленных для коллективного садоводства, на которые отсутствуют правоудостоверяющие документы, направляют владельцам таких земельных участков предписания о необходимости в месячный срок со дня получения предписания обратиться с заявлением об оформлении правоудостоверяющих документов на названные земельные участки в эти исполнительные и распорядительные органы либо территориальные организации по государственной регистрации недвижимого имущества, прав на него и сделок с ним. </w:t>
      </w:r>
    </w:p>
    <w:p w:rsidR="005D3CF3" w:rsidRDefault="005D3CF3">
      <w:pPr>
        <w:pStyle w:val="newncpi"/>
      </w:pPr>
      <w:r>
        <w:t>Невыполнение содержащихся в предписаниях требований является основанием для изъятия земельных участков в соответствии с законодательством об охране и использовании земель.</w:t>
      </w:r>
    </w:p>
    <w:p w:rsidR="005D3CF3" w:rsidRDefault="005D3CF3">
      <w:pPr>
        <w:pStyle w:val="point"/>
      </w:pPr>
      <w:r>
        <w:t>5. Контроль за деятельностью товариществ осуществляется местными исполнительными и распорядительными органами, на территории которых расположены товарищества, и другими государственными органами в соответствии со своей компетенцией и законодательством о контрольной (надзорной) деятельности.</w:t>
      </w:r>
    </w:p>
    <w:p w:rsidR="005D3CF3" w:rsidRDefault="005D3CF3">
      <w:pPr>
        <w:pStyle w:val="point"/>
      </w:pPr>
      <w:r>
        <w:t>6. Для целей настоящего Указа термины используются в значениях, определенных в приложении 1.</w:t>
      </w:r>
    </w:p>
    <w:p w:rsidR="005D3CF3" w:rsidRDefault="005D3CF3">
      <w:pPr>
        <w:pStyle w:val="point"/>
      </w:pPr>
      <w:r>
        <w:t>7. Признать утратившими силу указы Президента Республики Беларусь (приложение 2).</w:t>
      </w:r>
    </w:p>
    <w:p w:rsidR="005D3CF3" w:rsidRDefault="005D3CF3">
      <w:pPr>
        <w:pStyle w:val="point"/>
      </w:pPr>
      <w:r>
        <w:t>8. Совету Министров Республики Беларусь в шестимесячный срок обеспечить приведение актов законодательства в соответствие с настоящим Указом и принятие иных мер по его реализации.</w:t>
      </w:r>
    </w:p>
    <w:p w:rsidR="005D3CF3" w:rsidRDefault="005D3CF3">
      <w:pPr>
        <w:pStyle w:val="point"/>
      </w:pPr>
      <w:r>
        <w:t>9. Предоставить право Совету Министров Республики Беларусь разъяснять вопросы применения настоящего Указа.</w:t>
      </w:r>
    </w:p>
    <w:p w:rsidR="005D3CF3" w:rsidRDefault="005D3CF3">
      <w:pPr>
        <w:pStyle w:val="point"/>
      </w:pPr>
      <w:r>
        <w:t>10. Настоящий Указ вступает в силу в следующем порядке:</w:t>
      </w:r>
    </w:p>
    <w:p w:rsidR="005D3CF3" w:rsidRDefault="005D3CF3">
      <w:pPr>
        <w:pStyle w:val="newncpi"/>
      </w:pPr>
      <w:r>
        <w:t>пункт 8 и настоящий пункт – после официального опубликования данного Указа;</w:t>
      </w:r>
    </w:p>
    <w:p w:rsidR="005D3CF3" w:rsidRDefault="005D3CF3">
      <w:pPr>
        <w:pStyle w:val="newncpi"/>
      </w:pPr>
      <w:r>
        <w:t>иные положения этого Указа – через шесть месяцев после его официального опубликования.</w:t>
      </w:r>
    </w:p>
    <w:p w:rsidR="005D3CF3" w:rsidRDefault="005D3CF3">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5D3CF3">
        <w:tc>
          <w:tcPr>
            <w:tcW w:w="2500" w:type="pct"/>
            <w:tcMar>
              <w:top w:w="0" w:type="dxa"/>
              <w:left w:w="6" w:type="dxa"/>
              <w:bottom w:w="0" w:type="dxa"/>
              <w:right w:w="6" w:type="dxa"/>
            </w:tcMar>
            <w:vAlign w:val="bottom"/>
            <w:hideMark/>
          </w:tcPr>
          <w:p w:rsidR="005D3CF3" w:rsidRDefault="005D3CF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D3CF3" w:rsidRDefault="005D3CF3">
            <w:pPr>
              <w:pStyle w:val="newncpi0"/>
              <w:jc w:val="right"/>
            </w:pPr>
            <w:r>
              <w:rPr>
                <w:rStyle w:val="pers"/>
              </w:rPr>
              <w:t>А.Лукашенко</w:t>
            </w:r>
          </w:p>
        </w:tc>
      </w:tr>
    </w:tbl>
    <w:p w:rsidR="005D3CF3" w:rsidRDefault="005D3CF3">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5D3CF3">
        <w:tc>
          <w:tcPr>
            <w:tcW w:w="3750" w:type="pct"/>
            <w:tcMar>
              <w:top w:w="0" w:type="dxa"/>
              <w:left w:w="6" w:type="dxa"/>
              <w:bottom w:w="0" w:type="dxa"/>
              <w:right w:w="6" w:type="dxa"/>
            </w:tcMar>
            <w:hideMark/>
          </w:tcPr>
          <w:p w:rsidR="005D3CF3" w:rsidRDefault="005D3CF3">
            <w:pPr>
              <w:pStyle w:val="newncpi"/>
              <w:ind w:firstLine="0"/>
            </w:pPr>
            <w:r>
              <w:t> </w:t>
            </w:r>
          </w:p>
        </w:tc>
        <w:tc>
          <w:tcPr>
            <w:tcW w:w="1250" w:type="pct"/>
            <w:tcMar>
              <w:top w:w="0" w:type="dxa"/>
              <w:left w:w="6" w:type="dxa"/>
              <w:bottom w:w="0" w:type="dxa"/>
              <w:right w:w="6" w:type="dxa"/>
            </w:tcMar>
            <w:hideMark/>
          </w:tcPr>
          <w:p w:rsidR="005D3CF3" w:rsidRDefault="005D3CF3">
            <w:pPr>
              <w:pStyle w:val="append1"/>
            </w:pPr>
            <w:r>
              <w:t>Приложение 1</w:t>
            </w:r>
          </w:p>
          <w:p w:rsidR="005D3CF3" w:rsidRDefault="005D3CF3">
            <w:pPr>
              <w:pStyle w:val="append"/>
            </w:pPr>
            <w:r>
              <w:t>к Указу Президента</w:t>
            </w:r>
            <w:r>
              <w:br/>
              <w:t>Республики Беларусь</w:t>
            </w:r>
            <w:r>
              <w:br/>
              <w:t>30.05.2023 № 155</w:t>
            </w:r>
          </w:p>
        </w:tc>
      </w:tr>
    </w:tbl>
    <w:p w:rsidR="005D3CF3" w:rsidRDefault="005D3CF3">
      <w:pPr>
        <w:pStyle w:val="titlep"/>
        <w:jc w:val="left"/>
      </w:pPr>
      <w:r>
        <w:t>ПЕРЕЧЕНЬ</w:t>
      </w:r>
      <w:r>
        <w:br/>
        <w:t>используемых терминов и их определений</w:t>
      </w:r>
    </w:p>
    <w:p w:rsidR="005D3CF3" w:rsidRDefault="005D3CF3">
      <w:pPr>
        <w:pStyle w:val="point"/>
      </w:pPr>
      <w:r>
        <w:t>1. Коллективное садоводство – осуществляемая с использованием объектов общего пользования товарищества членами товарищества деятельность по выращиванию плодовых, ягодных, овощных, декоративных и иных сельскохозяйственных культур на земельных участках, предоставленных для коллективного садоводства.</w:t>
      </w:r>
    </w:p>
    <w:p w:rsidR="005D3CF3" w:rsidRDefault="005D3CF3">
      <w:pPr>
        <w:pStyle w:val="point"/>
      </w:pPr>
      <w:r>
        <w:t>2. Объекты общего пользования товарищества – дороги, воздушные и кабельные линии электропередачи, трансформаторные подстанции, водопроводы, водонапорные башни, площадки для временного хранения отходов, общие ворота, заборы, площадки и другие объекты, необходимые для ведения коллективного садоводства, созданные за счет средств товарищества и расположенные на земельных участках общего пользования товарищества. Отдельные элементы объектов общего пользования товарищества при отсутствии возможности их размещения на земельных участках общего пользования могут находиться на земельных участках членов товарищества.</w:t>
      </w:r>
    </w:p>
    <w:p w:rsidR="005D3CF3" w:rsidRDefault="005D3CF3">
      <w:pPr>
        <w:pStyle w:val="point"/>
      </w:pPr>
      <w:r>
        <w:t>3. Содержание земельного участка в порядке – выполнение в пределах границ земельного участка мероприятий по удалению твердых коммунальных отходов, деревьев, находящихся в ненадлежащем и (или) опасном состоянии (гнилых, сухостойных, нависающих), уничтожению инвазивных видов растений, покос травы, обрезка крон деревьев и кустарников, выходящих за пределы земельного участка, поддержание построек и сооружений в безопасном состоянии в соответствии с их целевым назначением.</w:t>
      </w:r>
    </w:p>
    <w:p w:rsidR="005D3CF3" w:rsidRDefault="005D3CF3">
      <w:pPr>
        <w:pStyle w:val="point"/>
      </w:pPr>
      <w:r>
        <w:t>4. Счетная комиссия – орган, который может создаваться в товариществе из числа членов товарищества для организации голосования и подсчета голосов на общем собрании членов товарищества (собрании уполномоченных членов товарищества).</w:t>
      </w:r>
    </w:p>
    <w:p w:rsidR="005D3CF3" w:rsidRDefault="005D3CF3">
      <w:pPr>
        <w:pStyle w:val="point"/>
      </w:pPr>
      <w:r>
        <w:t>5. Текущие расходы, связанные с осуществлением деятельности товарищества, – платежи по договорам с юридическими и (или) физическими лицами, индивидуальными предпринимателями за осуществление охраны территории товарищества, обеспечение пожарной безопасности, услуги электроснабжения, связи, водоснабжения и (или) водоотведения (канализации), по обращению с твердыми коммунальными отходами, иные услуги, непредвиденные расходы, связанные с обеспечением деятельности товарищества, расходы по обеспечению проведения собраний, работы правления товарищества, ревизионной комиссии, счетной комиссии, налоги, сборы (пошлины), включаемые в состав затрат по производству и реализации товаров (работ, услуг), имущественных прав, обязательные страховые взносы, взносы на профессиональное пенсионное страхование и иные платежи в бюджет государственного внебюджетного фонда социальной защиты населения Республики Беларусь.</w:t>
      </w:r>
    </w:p>
    <w:p w:rsidR="005D3CF3" w:rsidRDefault="005D3CF3">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5D3CF3">
        <w:tc>
          <w:tcPr>
            <w:tcW w:w="3750" w:type="pct"/>
            <w:tcMar>
              <w:top w:w="0" w:type="dxa"/>
              <w:left w:w="6" w:type="dxa"/>
              <w:bottom w:w="0" w:type="dxa"/>
              <w:right w:w="6" w:type="dxa"/>
            </w:tcMar>
            <w:hideMark/>
          </w:tcPr>
          <w:p w:rsidR="005D3CF3" w:rsidRDefault="005D3CF3">
            <w:pPr>
              <w:pStyle w:val="newncpi"/>
              <w:ind w:firstLine="0"/>
            </w:pPr>
            <w:r>
              <w:t> </w:t>
            </w:r>
          </w:p>
        </w:tc>
        <w:tc>
          <w:tcPr>
            <w:tcW w:w="1250" w:type="pct"/>
            <w:tcMar>
              <w:top w:w="0" w:type="dxa"/>
              <w:left w:w="6" w:type="dxa"/>
              <w:bottom w:w="0" w:type="dxa"/>
              <w:right w:w="6" w:type="dxa"/>
            </w:tcMar>
            <w:hideMark/>
          </w:tcPr>
          <w:p w:rsidR="005D3CF3" w:rsidRDefault="005D3CF3">
            <w:pPr>
              <w:pStyle w:val="append1"/>
            </w:pPr>
            <w:r>
              <w:t>Приложение 2</w:t>
            </w:r>
          </w:p>
          <w:p w:rsidR="005D3CF3" w:rsidRDefault="005D3CF3">
            <w:pPr>
              <w:pStyle w:val="append"/>
            </w:pPr>
            <w:r>
              <w:t>к Указу Президента</w:t>
            </w:r>
            <w:r>
              <w:br/>
              <w:t>Республики Беларусь</w:t>
            </w:r>
            <w:r>
              <w:br/>
              <w:t>30.05.2023 № 155</w:t>
            </w:r>
          </w:p>
        </w:tc>
      </w:tr>
    </w:tbl>
    <w:p w:rsidR="005D3CF3" w:rsidRDefault="005D3CF3">
      <w:pPr>
        <w:pStyle w:val="titlep"/>
        <w:jc w:val="left"/>
      </w:pPr>
      <w:r>
        <w:t>ПЕРЕЧЕНЬ</w:t>
      </w:r>
      <w:r>
        <w:br/>
        <w:t>утративших силу указов Президента Республики Беларусь</w:t>
      </w:r>
    </w:p>
    <w:p w:rsidR="005D3CF3" w:rsidRDefault="005D3CF3">
      <w:pPr>
        <w:pStyle w:val="point"/>
      </w:pPr>
      <w:r>
        <w:t>1. Указ Президента Республики Беларусь от 28 января 2008 г. № 50 «О мерах по упорядочению деятельности садоводческих товариществ».</w:t>
      </w:r>
    </w:p>
    <w:p w:rsidR="005D3CF3" w:rsidRDefault="005D3CF3">
      <w:pPr>
        <w:pStyle w:val="point"/>
      </w:pPr>
      <w:r>
        <w:t>2. Подпункт 1.6 пункта 1 Указа Президента Республики Беларусь от 23 января 2009 г. № 53 «О внесении изменений в отдельные указы Президента Республики Беларусь и признании утратившими силу некоторых нормативных правовых актов Президента Республики Беларусь (их отдельных положений)».</w:t>
      </w:r>
    </w:p>
    <w:p w:rsidR="005D3CF3" w:rsidRDefault="005D3CF3">
      <w:pPr>
        <w:pStyle w:val="point"/>
      </w:pPr>
      <w:r>
        <w:t>3. Указ Президента Республики Беларусь от 26 июня 2009 г. № 350 «О внесении дополнений и изменений в Указ Президента Республики Беларусь от 28 января 2008 г. № 50».</w:t>
      </w:r>
    </w:p>
    <w:p w:rsidR="005D3CF3" w:rsidRDefault="005D3CF3">
      <w:pPr>
        <w:pStyle w:val="point"/>
      </w:pPr>
      <w:r>
        <w:t>4. Подпункт 1.3 пункта 1 Указа Президента Республики Беларусь от 14 июня 2013 г. № 272 «О внесении дополнения и изменений в некоторые указы Президента Республики Беларусь».</w:t>
      </w:r>
    </w:p>
    <w:p w:rsidR="005D3CF3" w:rsidRDefault="005D3CF3">
      <w:pPr>
        <w:pStyle w:val="point"/>
      </w:pPr>
      <w:r>
        <w:t>5. Указ Президента Республики Беларусь от 13 июля 2015 г. № 323 «О внесении дополнений и изменений в Указ Президента Республики Беларусь».</w:t>
      </w:r>
    </w:p>
    <w:p w:rsidR="005D3CF3" w:rsidRDefault="005D3CF3">
      <w:pPr>
        <w:pStyle w:val="point"/>
      </w:pPr>
      <w:r>
        <w:t>6. Подпункт 1.2 пункта 1 Указа Президента Республики Беларусь от 17 ноября 2016 г. № 423 «О внесении изменений и дополнений в указы Президента Республики Беларусь».</w:t>
      </w:r>
    </w:p>
    <w:p w:rsidR="005D3CF3" w:rsidRDefault="005D3CF3">
      <w:pPr>
        <w:pStyle w:val="point"/>
      </w:pPr>
      <w:r>
        <w:t>7. Подпункт 1.8 пункта 1 Указа Президента Республики Беларусь от 20 января 2017 г. № 20 «Об изменении указов Президента Республики Беларусь».</w:t>
      </w:r>
    </w:p>
    <w:p w:rsidR="005D3CF3" w:rsidRDefault="005D3CF3">
      <w:pPr>
        <w:pStyle w:val="point"/>
      </w:pPr>
      <w:r>
        <w:t>8. Пункт 8 приложения 1 к Указу Президента Республики Беларусь от 31 октября 2019 г. № 411 «О налогообложении».</w:t>
      </w:r>
    </w:p>
    <w:p w:rsidR="005D3CF3" w:rsidRDefault="005D3CF3">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5D3CF3">
        <w:tc>
          <w:tcPr>
            <w:tcW w:w="3750" w:type="pct"/>
            <w:tcMar>
              <w:top w:w="0" w:type="dxa"/>
              <w:left w:w="6" w:type="dxa"/>
              <w:bottom w:w="0" w:type="dxa"/>
              <w:right w:w="6" w:type="dxa"/>
            </w:tcMar>
            <w:hideMark/>
          </w:tcPr>
          <w:p w:rsidR="005D3CF3" w:rsidRDefault="005D3CF3">
            <w:pPr>
              <w:pStyle w:val="newncpi"/>
            </w:pPr>
            <w:r>
              <w:t> </w:t>
            </w:r>
          </w:p>
        </w:tc>
        <w:tc>
          <w:tcPr>
            <w:tcW w:w="1250" w:type="pct"/>
            <w:tcMar>
              <w:top w:w="0" w:type="dxa"/>
              <w:left w:w="6" w:type="dxa"/>
              <w:bottom w:w="0" w:type="dxa"/>
              <w:right w:w="6" w:type="dxa"/>
            </w:tcMar>
            <w:hideMark/>
          </w:tcPr>
          <w:p w:rsidR="005D3CF3" w:rsidRDefault="005D3CF3">
            <w:pPr>
              <w:pStyle w:val="capu1"/>
            </w:pPr>
            <w:r>
              <w:t>УТВЕРЖДЕНО</w:t>
            </w:r>
          </w:p>
          <w:p w:rsidR="005D3CF3" w:rsidRDefault="005D3CF3">
            <w:pPr>
              <w:pStyle w:val="cap1"/>
            </w:pPr>
            <w:r>
              <w:t>Указ Президента</w:t>
            </w:r>
            <w:r>
              <w:br/>
              <w:t>Республики Беларусь</w:t>
            </w:r>
            <w:r>
              <w:br/>
              <w:t>30.05.2023 № 155</w:t>
            </w:r>
          </w:p>
        </w:tc>
      </w:tr>
    </w:tbl>
    <w:p w:rsidR="005D3CF3" w:rsidRDefault="005D3CF3">
      <w:pPr>
        <w:pStyle w:val="titleu"/>
      </w:pPr>
      <w:r>
        <w:t>ПОЛОЖЕНИЕ</w:t>
      </w:r>
      <w:r>
        <w:br/>
        <w:t>о садоводческом товариществе</w:t>
      </w:r>
    </w:p>
    <w:p w:rsidR="005D3CF3" w:rsidRDefault="005D3CF3">
      <w:pPr>
        <w:pStyle w:val="chapter"/>
      </w:pPr>
      <w:r>
        <w:t>ГЛАВА 1</w:t>
      </w:r>
      <w:r>
        <w:br/>
        <w:t>ОБЩИЕ ПОЛОЖЕНИЯ</w:t>
      </w:r>
    </w:p>
    <w:p w:rsidR="005D3CF3" w:rsidRDefault="005D3CF3">
      <w:pPr>
        <w:pStyle w:val="point"/>
      </w:pPr>
      <w:r>
        <w:t>1. Настоящим Положением определяются правовое положение, условия создания, деятельности, реорганизации и ликвидации товарищества, права и обязанности его членов, иных лиц.</w:t>
      </w:r>
    </w:p>
    <w:p w:rsidR="005D3CF3" w:rsidRDefault="005D3CF3">
      <w:pPr>
        <w:pStyle w:val="point"/>
      </w:pPr>
      <w:r>
        <w:t>2. Товариществом признается некоммерческая организация, осуществляющая свою деятельность на основе членства граждан, использования предоставленных для коллективного садоводства земельных участков в целях выращивания плодовых, ягодных, овощных, декоративных и иных сельскохозяйственных культур, создания условий для отдыха и досуга, удовлетворения иных связанных с членством в товариществе потребностей членов товарищества.</w:t>
      </w:r>
    </w:p>
    <w:p w:rsidR="005D3CF3" w:rsidRDefault="005D3CF3">
      <w:pPr>
        <w:pStyle w:val="newncpi"/>
      </w:pPr>
      <w:r>
        <w:t>Товарищество:</w:t>
      </w:r>
    </w:p>
    <w:p w:rsidR="005D3CF3" w:rsidRDefault="005D3CF3">
      <w:pPr>
        <w:pStyle w:val="newncpi"/>
      </w:pPr>
      <w:r>
        <w:t>является юридическим лицом, имеет обособленное имущество и самостоятельный баланс,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 исполнять обязанности, быть истцом и ответчиком в суде;</w:t>
      </w:r>
    </w:p>
    <w:p w:rsidR="005D3CF3" w:rsidRDefault="005D3CF3">
      <w:pPr>
        <w:pStyle w:val="newncpi"/>
      </w:pPr>
      <w:r>
        <w:t>имеет право вступать в ассоциации (союзы) товариществ;</w:t>
      </w:r>
    </w:p>
    <w:p w:rsidR="005D3CF3" w:rsidRDefault="005D3CF3">
      <w:pPr>
        <w:pStyle w:val="newncpi"/>
      </w:pPr>
      <w:r>
        <w:t>не несет ответственности по обязательствам членов товарищества.</w:t>
      </w:r>
    </w:p>
    <w:p w:rsidR="005D3CF3" w:rsidRDefault="005D3CF3">
      <w:pPr>
        <w:pStyle w:val="newncpi"/>
      </w:pPr>
      <w:r>
        <w:t>Понесенные товариществом при осуществлении его деятельности убытки покрываются за счет дополнительных взносов членов товарищества в соответствии с решением общего собрания членов товарищества (далее – общее собрание) либо собрания уполномоченных членов товарищества (далее – собрание уполномоченных).</w:t>
      </w:r>
    </w:p>
    <w:p w:rsidR="005D3CF3" w:rsidRDefault="005D3CF3">
      <w:pPr>
        <w:pStyle w:val="point"/>
      </w:pPr>
      <w:r>
        <w:t>3. Товарищество создается по решению учредителей – дееспособных граждан Республики Беларусь, иностранных граждан и лиц без гражданства, постоянно проживающих на территории Республики Беларусь, которое принимается единогласно на собрании учредителей. Учредители товарищества утверждают устав товарищества, образуют органы его управления (избирают их членов) в соответствии с утвержденным уставом, определяют размер и порядок внесения паевых взносов в товарищество, а также уполномочивают одного из учредителей на представление документов в регистрирующий орган.</w:t>
      </w:r>
    </w:p>
    <w:p w:rsidR="005D3CF3" w:rsidRDefault="005D3CF3">
      <w:pPr>
        <w:pStyle w:val="newncpi"/>
      </w:pPr>
      <w:r>
        <w:t>Решение собрания учредителей оформляется протоколом, который подписывают все учредители товарищества.</w:t>
      </w:r>
    </w:p>
    <w:p w:rsidR="005D3CF3" w:rsidRDefault="005D3CF3">
      <w:pPr>
        <w:pStyle w:val="point"/>
      </w:pPr>
      <w:r>
        <w:t>4. Товарищество действует на основании устава, который должен содержать:</w:t>
      </w:r>
    </w:p>
    <w:p w:rsidR="005D3CF3" w:rsidRDefault="005D3CF3">
      <w:pPr>
        <w:pStyle w:val="newncpi"/>
      </w:pPr>
      <w:r>
        <w:t>наименование товарищества, в котором имеются слова «садоводческое товарищество»;</w:t>
      </w:r>
    </w:p>
    <w:p w:rsidR="005D3CF3" w:rsidRDefault="005D3CF3">
      <w:pPr>
        <w:pStyle w:val="newncpi"/>
      </w:pPr>
      <w:r>
        <w:t>место нахождения товарищества;</w:t>
      </w:r>
    </w:p>
    <w:p w:rsidR="005D3CF3" w:rsidRDefault="005D3CF3">
      <w:pPr>
        <w:pStyle w:val="newncpi"/>
      </w:pPr>
      <w:r>
        <w:t>цели и предмет деятельности товарищества;</w:t>
      </w:r>
    </w:p>
    <w:p w:rsidR="005D3CF3" w:rsidRDefault="005D3CF3">
      <w:pPr>
        <w:pStyle w:val="newncpi"/>
      </w:pPr>
      <w:r>
        <w:t>структуру, порядок избрания, состав и компетенцию органов управления товарищества, порядок прекращения их полномочий;</w:t>
      </w:r>
    </w:p>
    <w:p w:rsidR="005D3CF3" w:rsidRDefault="005D3CF3">
      <w:pPr>
        <w:pStyle w:val="newncpi"/>
      </w:pPr>
      <w:r>
        <w:t>порядок осуществления внутреннего контроля финансово-хозяйственной деятельности товарищества, порядок избрания членов ревизионной комиссии товарищества, их компетенцию, порядок принятия ревизионной комиссией товарищества (далее – ревизионная комиссия) решений, порядок прекращения их полномочий;</w:t>
      </w:r>
    </w:p>
    <w:p w:rsidR="005D3CF3" w:rsidRDefault="005D3CF3">
      <w:pPr>
        <w:pStyle w:val="newncpi"/>
      </w:pPr>
      <w:r>
        <w:t>порядок формирования имущества товарищества и условия распоряжения им;</w:t>
      </w:r>
    </w:p>
    <w:p w:rsidR="005D3CF3" w:rsidRDefault="005D3CF3">
      <w:pPr>
        <w:pStyle w:val="newncpi"/>
      </w:pPr>
      <w:r>
        <w:t>права и обязанности членов товарищества;</w:t>
      </w:r>
    </w:p>
    <w:p w:rsidR="005D3CF3" w:rsidRDefault="005D3CF3">
      <w:pPr>
        <w:pStyle w:val="newncpi"/>
      </w:pPr>
      <w:r>
        <w:t>порядок вступления в состав членов товарищества, выхода и исключения из состава членов товарищества;</w:t>
      </w:r>
    </w:p>
    <w:p w:rsidR="005D3CF3" w:rsidRDefault="005D3CF3">
      <w:pPr>
        <w:pStyle w:val="newncpi"/>
      </w:pPr>
      <w:r>
        <w:t>порядок и сроки подачи заявлений об отказе от вступления в состав членов товарищества;</w:t>
      </w:r>
    </w:p>
    <w:p w:rsidR="005D3CF3" w:rsidRDefault="005D3CF3">
      <w:pPr>
        <w:pStyle w:val="newncpi"/>
      </w:pPr>
      <w:r>
        <w:t>порядок формирования размеров взносов;</w:t>
      </w:r>
    </w:p>
    <w:p w:rsidR="005D3CF3" w:rsidRDefault="005D3CF3">
      <w:pPr>
        <w:pStyle w:val="newncpi"/>
      </w:pPr>
      <w:r>
        <w:t>место хранения документов товарищества;</w:t>
      </w:r>
    </w:p>
    <w:p w:rsidR="005D3CF3" w:rsidRDefault="005D3CF3">
      <w:pPr>
        <w:pStyle w:val="newncpi"/>
      </w:pPr>
      <w:r>
        <w:t>порядок реорганизации и ликвидации товарищества.</w:t>
      </w:r>
    </w:p>
    <w:p w:rsidR="005D3CF3" w:rsidRDefault="005D3CF3">
      <w:pPr>
        <w:pStyle w:val="newncpi"/>
      </w:pPr>
      <w:r>
        <w:t>В уставе товарищества могут содержаться и иные не противоречащие законодательству положения, связанные с особенностями создания и деятельности товарищества.</w:t>
      </w:r>
    </w:p>
    <w:p w:rsidR="005D3CF3" w:rsidRDefault="005D3CF3">
      <w:pPr>
        <w:pStyle w:val="newncpi"/>
      </w:pPr>
      <w:r>
        <w:t>Товарищество руководствуется в своей деятельности настоящим Положением, иными актами законодательства и своим уставом.</w:t>
      </w:r>
    </w:p>
    <w:p w:rsidR="005D3CF3" w:rsidRDefault="005D3CF3">
      <w:pPr>
        <w:pStyle w:val="point"/>
      </w:pPr>
      <w:r>
        <w:t>5. В товариществе действуют правила внутреннего распорядка, которые разрабатываются в соответствии с типовыми правилами внутреннего распорядка товарищества, утверждаемыми Советом Министров Республики Беларусь.</w:t>
      </w:r>
    </w:p>
    <w:p w:rsidR="005D3CF3" w:rsidRDefault="005D3CF3">
      <w:pPr>
        <w:pStyle w:val="point"/>
      </w:pPr>
      <w:r>
        <w:t>6. Государственная регистрация товарищества осуществляется по месту его нахождения – месту нахождения земельных участков, предоставляемых для коллективного садоводства, в порядке, установленном законодательными актами.</w:t>
      </w:r>
    </w:p>
    <w:p w:rsidR="005D3CF3" w:rsidRDefault="005D3CF3">
      <w:pPr>
        <w:pStyle w:val="newncpi"/>
      </w:pPr>
      <w:r>
        <w:t>До обращения за государственной регистрацией учредители товарищества обращаются в соответствующий районный исполнительный комитет с заявлением о подтверждении возможности размещения товарищества и предполагаемом месте размещения земельного участка для коллективного садоводства.</w:t>
      </w:r>
    </w:p>
    <w:p w:rsidR="005D3CF3" w:rsidRDefault="005D3CF3">
      <w:pPr>
        <w:pStyle w:val="newncpi"/>
      </w:pPr>
      <w:r>
        <w:t>Районный исполнительный комитет рассматривает такое заявление и в течение 15 рабочих дней со дня поступления заявления выдает заключение о возможности (отсутствии возможности) размещения товарищества.</w:t>
      </w:r>
    </w:p>
    <w:p w:rsidR="005D3CF3" w:rsidRDefault="005D3CF3">
      <w:pPr>
        <w:pStyle w:val="newncpi"/>
      </w:pPr>
      <w:r>
        <w:t>После осуществления государственной регистрации документы товарищества хранятся в месте, определяемом уставом товарищества.</w:t>
      </w:r>
    </w:p>
    <w:p w:rsidR="005D3CF3" w:rsidRDefault="005D3CF3">
      <w:pPr>
        <w:pStyle w:val="point"/>
      </w:pPr>
      <w:r>
        <w:t>7. Земельные участки для коллективного садоводства предоставляются товариществу и гражданам в соответствии с законодательством об охране и использовании земель.</w:t>
      </w:r>
    </w:p>
    <w:p w:rsidR="005D3CF3" w:rsidRDefault="005D3CF3">
      <w:pPr>
        <w:pStyle w:val="newncpi"/>
      </w:pPr>
      <w:r>
        <w:t>Освоение земельных участков общего пользования, включая создание объектов общего пользования товарищества, осуществляется за счет средств товарищества.</w:t>
      </w:r>
    </w:p>
    <w:p w:rsidR="005D3CF3" w:rsidRDefault="005D3CF3">
      <w:pPr>
        <w:pStyle w:val="newncpi"/>
      </w:pPr>
      <w:r>
        <w:t>Земельные участки членов товарищества осваиваются за счет средств членов товарищества.</w:t>
      </w:r>
    </w:p>
    <w:p w:rsidR="005D3CF3" w:rsidRDefault="005D3CF3">
      <w:pPr>
        <w:pStyle w:val="point"/>
      </w:pPr>
      <w:r>
        <w:t>8. Освоение земельных участков общего пользования и земельных участков членов товарищества может быть начато после установления на местности фиксированных границ земельных участков общего пользования товарищества и земельных участков членов товарищества в соответствии с проектом организации и застройки территории товарищества и получения товариществом и его членами правоудостоверяющих документов на земельные участки.</w:t>
      </w:r>
    </w:p>
    <w:p w:rsidR="005D3CF3" w:rsidRDefault="005D3CF3">
      <w:pPr>
        <w:pStyle w:val="newncpi"/>
      </w:pPr>
      <w:r>
        <w:t>Изменение границ земельных участков для коллективного садоводства и (или) застройки территории товарищества не допускается без внесения в установленном порядке изменений в утвержденный проект организации и застройки территории товарищества, за исключением случаев, предусмотренных законодательными актами.</w:t>
      </w:r>
    </w:p>
    <w:p w:rsidR="005D3CF3" w:rsidRDefault="005D3CF3">
      <w:pPr>
        <w:pStyle w:val="newncpi"/>
      </w:pPr>
      <w:r>
        <w:t>Порядок разработки проекта организации и застройки территории товарищества, внесения в него изменений, а также требования к строительству, в том числе к проектированию, электрических сетей и трансформаторных подстанций, являющихся объектами общего пользования товариществ, устанавливаются Министерством архитектуры и строительства.</w:t>
      </w:r>
    </w:p>
    <w:p w:rsidR="005D3CF3" w:rsidRDefault="005D3CF3">
      <w:pPr>
        <w:pStyle w:val="chapter"/>
      </w:pPr>
      <w:r>
        <w:t>ГЛАВА 2</w:t>
      </w:r>
      <w:r>
        <w:br/>
        <w:t>ИМУЩЕСТВО ТОВАРИЩЕСТВА</w:t>
      </w:r>
    </w:p>
    <w:p w:rsidR="005D3CF3" w:rsidRDefault="005D3CF3">
      <w:pPr>
        <w:pStyle w:val="point"/>
      </w:pPr>
      <w:r>
        <w:t>9. Товарищество может иметь в собственности имущество, состоящее из объектов общего пользования товарищества, его денежных средств и иного имущества.</w:t>
      </w:r>
    </w:p>
    <w:p w:rsidR="005D3CF3" w:rsidRDefault="005D3CF3">
      <w:pPr>
        <w:pStyle w:val="point"/>
      </w:pPr>
      <w:r>
        <w:t>10. Источниками формирования имущества товарищества являются:</w:t>
      </w:r>
    </w:p>
    <w:p w:rsidR="005D3CF3" w:rsidRDefault="005D3CF3">
      <w:pPr>
        <w:pStyle w:val="newncpi"/>
      </w:pPr>
      <w:r>
        <w:t>взносы учредителей, членов товарищества;</w:t>
      </w:r>
    </w:p>
    <w:p w:rsidR="005D3CF3" w:rsidRDefault="005D3CF3">
      <w:pPr>
        <w:pStyle w:val="newncpi"/>
      </w:pPr>
      <w:r>
        <w:t>доходы, полученные товариществом в результате предпринимательской деятельности;</w:t>
      </w:r>
    </w:p>
    <w:p w:rsidR="005D3CF3" w:rsidRDefault="005D3CF3">
      <w:pPr>
        <w:pStyle w:val="newncpi"/>
      </w:pPr>
      <w:r>
        <w:t>иные источники, не запрещенные законодательством.</w:t>
      </w:r>
    </w:p>
    <w:p w:rsidR="005D3CF3" w:rsidRDefault="005D3CF3">
      <w:pPr>
        <w:pStyle w:val="point"/>
      </w:pPr>
      <w:r>
        <w:t>11. Товарищество может осуществлять предпринимательскую деятельность лишь постольку, поскольку она необходима для уставных целей, ради которых оно создано, соответствует этим целям и отвечает предмету деятельности товарищества. Доходы и прибыль, полученные товариществом в результате такой деятельности, не могут распределяться между его членами и используются на осуществление текущей деятельности (создание объектов общего пользования товарищества, их эксплуатация, ремонт и иные цели, предусмотренные уставом товарищества).</w:t>
      </w:r>
    </w:p>
    <w:p w:rsidR="005D3CF3" w:rsidRDefault="005D3CF3">
      <w:pPr>
        <w:pStyle w:val="chapter"/>
      </w:pPr>
      <w:r>
        <w:t>ГЛАВА 3</w:t>
      </w:r>
      <w:r>
        <w:br/>
        <w:t>ЧЛЕНСТВО В ТОВАРИЩЕСТВЕ, ПРАВА И ОБЯЗАННОСТИ ЧЛЕНОВ ТОВАРИЩЕСТВА И ИНЫХ ЛИЦ, КОТОРЫМ ПРИНАДЛЕЖАТ ЗЕМЕЛЬНЫЕ УЧАСТКИ, РАСПОЛОЖЕННЫЕ В ГРАНИЦАХ ТОВАРИЩЕСТВА</w:t>
      </w:r>
    </w:p>
    <w:p w:rsidR="005D3CF3" w:rsidRDefault="005D3CF3">
      <w:pPr>
        <w:pStyle w:val="point"/>
      </w:pPr>
      <w:r>
        <w:t>12. Членами товарищества могут быть граждане Республики Беларусь, иностранные граждане и лица без гражданства, имеющие в границах товарищества на праве частной собственности, пожизненного наследуемого владения или аренды земельные участки (доли в праве на них), предоставленные для коллективного садоводства.</w:t>
      </w:r>
    </w:p>
    <w:p w:rsidR="005D3CF3" w:rsidRDefault="005D3CF3">
      <w:pPr>
        <w:pStyle w:val="newncpi"/>
      </w:pPr>
      <w:r>
        <w:t>Учредители товарищества становятся его членами после государственной регистрации товарищества.</w:t>
      </w:r>
    </w:p>
    <w:p w:rsidR="005D3CF3" w:rsidRDefault="005D3CF3">
      <w:pPr>
        <w:pStyle w:val="newncpi"/>
      </w:pPr>
      <w:r>
        <w:t>Паевой взнос должен быть внесен учредителями – членами товарищества не позднее одного месяца со дня его государственной регистрации.</w:t>
      </w:r>
    </w:p>
    <w:p w:rsidR="005D3CF3" w:rsidRDefault="005D3CF3">
      <w:pPr>
        <w:pStyle w:val="newncpi"/>
      </w:pPr>
      <w:r>
        <w:t>Представление интересов несовершеннолетних и (или) недееспособных граждан по вопросам, связанным с членством в товариществе, осуществляется их законными представителями.</w:t>
      </w:r>
    </w:p>
    <w:p w:rsidR="005D3CF3" w:rsidRDefault="005D3CF3">
      <w:pPr>
        <w:pStyle w:val="point"/>
      </w:pPr>
      <w:r>
        <w:t>13. Лицо, к которому перешло право на находящийся в границах товарищества земельный участок, предоставленный для коллективного садоводства, и (или) расположенные на нем садовый домик, хозяйственные постройки и иные сооружения, становится членом товарищества со дня государственной регистрации права на земельный участок, за исключением случаев, указанных в части третьей настоящего пункта и пункте 14 настоящего Положения.</w:t>
      </w:r>
    </w:p>
    <w:p w:rsidR="005D3CF3" w:rsidRDefault="005D3CF3">
      <w:pPr>
        <w:pStyle w:val="newncpi"/>
      </w:pPr>
      <w:r>
        <w:t>Наследники, к которым перешло право на находящийся в границах товарищества земельный участок, предоставленный для коллективного садоводства, и (или) расположенные на нем садовый домик, хозяйственные постройки и иные сооружения, обязаны в течение трех месяцев с даты государственной регистрации возникновения у них (перехода к ним) права на земельный участок обратиться в правление товарищества (далее – правление) с письменным заявлением о вступлении в состав членов товарищества либо об отказе от вступления в состав членов товарищества.</w:t>
      </w:r>
    </w:p>
    <w:p w:rsidR="005D3CF3" w:rsidRDefault="005D3CF3">
      <w:pPr>
        <w:pStyle w:val="newncpi"/>
      </w:pPr>
      <w:r>
        <w:t>В случае подачи заявления о вступлении в состав членов товарищества в соответствии с частью второй настоящего пункта членство в товариществе возникает с даты подачи такого заявления в правление.</w:t>
      </w:r>
    </w:p>
    <w:p w:rsidR="005D3CF3" w:rsidRDefault="005D3CF3">
      <w:pPr>
        <w:pStyle w:val="newncpi"/>
      </w:pPr>
      <w:r>
        <w:t>Неподача указанного заявления в правление в срок, установленный в части второй настоящего пункта, рассматривается как отказ от вступления в состав членов товарищества.</w:t>
      </w:r>
    </w:p>
    <w:p w:rsidR="005D3CF3" w:rsidRDefault="005D3CF3">
      <w:pPr>
        <w:pStyle w:val="point"/>
      </w:pPr>
      <w:r>
        <w:t>14. При возникновении у наследников и иных лиц, являющихся участниками долевой собственности, пожизненного наследуемого владения или аренды земельного участка (далее – участники долевого владения), либо переходе к ним права (доли в праве) на земельный участок и (или) расположенные на нем садовый домик, хозяйственные постройки и иные сооружения они обязаны определить по соглашению всех участников долевого владения из своего состава одного представителя общих интересов в товариществе и подать в правление письменное заявление о его вступлении в состав членов товарищества либо каждый из них должен подать в правление письменное заявление о вступлении в состав членов товарищества.</w:t>
      </w:r>
    </w:p>
    <w:p w:rsidR="005D3CF3" w:rsidRDefault="005D3CF3">
      <w:pPr>
        <w:pStyle w:val="newncpi"/>
      </w:pPr>
      <w:r>
        <w:t>Неподача участниками долевого владения указанных заявлений в правление в течение трех месяцев с даты государственной регистрации возникновения у них (перехода к ним) права (доли в праве) на земельный участок рассматривается как отказ от вступления в состав членов товарищества.</w:t>
      </w:r>
    </w:p>
    <w:p w:rsidR="005D3CF3" w:rsidRDefault="005D3CF3">
      <w:pPr>
        <w:pStyle w:val="newncpi"/>
      </w:pPr>
      <w:r>
        <w:t>Взаимодействие участников долевого владения по вопросам, связанным с участием в деятельности товарищества, осуществляется по соглашению между ними, выраженному в письменной форме.</w:t>
      </w:r>
    </w:p>
    <w:p w:rsidR="005D3CF3" w:rsidRDefault="005D3CF3">
      <w:pPr>
        <w:pStyle w:val="newncpi"/>
      </w:pPr>
      <w:r>
        <w:t>Споры между лицами, являющимися участниками долевого владения, решаются судом.</w:t>
      </w:r>
    </w:p>
    <w:p w:rsidR="005D3CF3" w:rsidRDefault="005D3CF3">
      <w:pPr>
        <w:pStyle w:val="point"/>
      </w:pPr>
      <w:r>
        <w:t>15. Член товарищества вправе:</w:t>
      </w:r>
    </w:p>
    <w:p w:rsidR="005D3CF3" w:rsidRDefault="005D3CF3">
      <w:pPr>
        <w:pStyle w:val="newncpi"/>
      </w:pPr>
      <w:r>
        <w:t>избирать и быть избранным в органы управления и иные органы товарищества, участвовать в обсуждении вопросов и вносить предложения на общих собраниях (собраниях уполномоченных), участвовать в принятии решений по вопросам, отнесенным настоящим Положением и уставом товарищества к компетенции общего собрания;</w:t>
      </w:r>
    </w:p>
    <w:p w:rsidR="005D3CF3" w:rsidRDefault="005D3CF3">
      <w:pPr>
        <w:pStyle w:val="newncpi"/>
      </w:pPr>
      <w:r>
        <w:t>знакомиться с уставом товарищества (внесенными в него изменениями), сметами доходов и расходов товарищества, отчетами председателя правления и ревизионной комиссии, протоколами общих собраний (собраний уполномоченных), правления, иными предусмотренными уставом или решениями общего собрания (собрания уполномоченных) документами, получать копии этих документов, самостоятельно производить их копирование с использованием электронных и иных устройств. За предоставление копий документов на бумажном носителе товариществом может взиматься плата, размер которой не должен превышать затрат на их изготовление;</w:t>
      </w:r>
    </w:p>
    <w:p w:rsidR="005D3CF3" w:rsidRDefault="005D3CF3">
      <w:pPr>
        <w:pStyle w:val="newncpi"/>
      </w:pPr>
      <w:r>
        <w:t>осуществлять деятельность на предоставленном ему земельном участке в соответствии с настоящим Положением, иными актами законодательства, уставом и правилами внутреннего распорядка товарищества;</w:t>
      </w:r>
    </w:p>
    <w:p w:rsidR="005D3CF3" w:rsidRDefault="005D3CF3">
      <w:pPr>
        <w:pStyle w:val="newncpi"/>
      </w:pPr>
      <w:r>
        <w:t>осуществлять в соответствии со строительными, природоохранными, санитарно-гигиеническими, противопожарными и иными требованиями законодательства, в том числе обязательными для соблюдения техническими нормативными правовыми актами, и проектом организации и застройки территории товарищества строительство, в том числе реконструкцию, садовых домиков, хозяйственных построек и иных сооружений, необходимых для коллективного садоводства;</w:t>
      </w:r>
    </w:p>
    <w:p w:rsidR="005D3CF3" w:rsidRDefault="005D3CF3">
      <w:pPr>
        <w:pStyle w:val="newncpi"/>
      </w:pPr>
      <w:r>
        <w:t>распоряжаться принадлежащими ему на праве частной собственности земельным участком, садовым домиком, хозяйственными постройками и иными сооружениями (долями в праве на них);</w:t>
      </w:r>
    </w:p>
    <w:p w:rsidR="005D3CF3" w:rsidRDefault="005D3CF3">
      <w:pPr>
        <w:pStyle w:val="newncpi"/>
      </w:pPr>
      <w:r>
        <w:t>пользоваться объектами общего пользования товарищества в порядке, определяемом уставом товарищества, проектом организации и застройки территории товарищества, правилами внутреннего распорядка товарищества и решениями общего собрания (собрания уполномоченных);</w:t>
      </w:r>
    </w:p>
    <w:p w:rsidR="005D3CF3" w:rsidRDefault="005D3CF3">
      <w:pPr>
        <w:pStyle w:val="newncpi"/>
      </w:pPr>
      <w:r>
        <w:t>распоряжаться плодовой, ягодной, овощной, декоративной и иной сельскохозяйственной продукцией, выращенной на предоставленном ему земельном участке;</w:t>
      </w:r>
    </w:p>
    <w:p w:rsidR="005D3CF3" w:rsidRDefault="005D3CF3">
      <w:pPr>
        <w:pStyle w:val="newncpi"/>
      </w:pPr>
      <w:r>
        <w:t>обращаться в суд с требованием о признании недействительными решений общего собрания (собрания уполномоченных), правления, его председателя, а также в иных случаях;</w:t>
      </w:r>
    </w:p>
    <w:p w:rsidR="005D3CF3" w:rsidRDefault="005D3CF3">
      <w:pPr>
        <w:pStyle w:val="newncpi"/>
      </w:pPr>
      <w:r>
        <w:t>выйти из товарищества по своему усмотрению в любое время независимо от согласия других членов товарищества путем подачи письменного заявления в правление в порядке и сроки, установленные уставом товарищества. Членство в товариществе прекращается со дня подачи такого заявления;</w:t>
      </w:r>
    </w:p>
    <w:p w:rsidR="005D3CF3" w:rsidRDefault="005D3CF3">
      <w:pPr>
        <w:pStyle w:val="newncpi"/>
      </w:pPr>
      <w:r>
        <w:t>получить членскую книжку по форме, установленной товариществом, путем подачи письменного заявления в правление;</w:t>
      </w:r>
    </w:p>
    <w:p w:rsidR="005D3CF3" w:rsidRDefault="005D3CF3">
      <w:pPr>
        <w:pStyle w:val="newncpi"/>
      </w:pPr>
      <w:r>
        <w:t>осуществлять иные права, предусмотренные настоящим Положением, иными актами законодательства и уставом товарищества.</w:t>
      </w:r>
    </w:p>
    <w:p w:rsidR="005D3CF3" w:rsidRDefault="005D3CF3">
      <w:pPr>
        <w:pStyle w:val="point"/>
      </w:pPr>
      <w:r>
        <w:t>16. Член товарищества обязан:</w:t>
      </w:r>
    </w:p>
    <w:p w:rsidR="005D3CF3" w:rsidRDefault="005D3CF3">
      <w:pPr>
        <w:pStyle w:val="newncpi"/>
      </w:pPr>
      <w:r>
        <w:t>выполнять требования, установленные настоящим Положением, иными актами законодательства, уставом и правилами внутреннего распорядка товарищества, решениями общего собрания (собрания уполномоченных), правления;</w:t>
      </w:r>
    </w:p>
    <w:p w:rsidR="005D3CF3" w:rsidRDefault="005D3CF3">
      <w:pPr>
        <w:pStyle w:val="newncpi"/>
      </w:pPr>
      <w:r>
        <w:t>приступить к освоению земельного участка, предоставленного для коллективного садоводства, в порядке, установленном законодательством об охране и использовании земель;</w:t>
      </w:r>
    </w:p>
    <w:p w:rsidR="005D3CF3" w:rsidRDefault="005D3CF3">
      <w:pPr>
        <w:pStyle w:val="newncpi"/>
      </w:pPr>
      <w:r>
        <w:t>использовать предоставленный земельный участок в соответствии с его целевым назначением, содержать его в порядке, осуществлять мероприятия по защите растений, регулированию распространения и численности видов растений, распространение и численность которых подлежат регулированию в соответствии с законодательством об охране и использовании растительного мира;</w:t>
      </w:r>
    </w:p>
    <w:p w:rsidR="005D3CF3" w:rsidRDefault="005D3CF3">
      <w:pPr>
        <w:pStyle w:val="newncpi"/>
      </w:pPr>
      <w:r>
        <w:t>своевременно вносить взносы, плату за потребление электроэнергии и (или) воды, в том числе на основании данных индивидуальных приборов учета (при их наличии), в соответствии с настоящим Положением, уставом товарищества и решениями общего собрания (собрания уполномоченных);</w:t>
      </w:r>
    </w:p>
    <w:p w:rsidR="005D3CF3" w:rsidRDefault="005D3CF3">
      <w:pPr>
        <w:pStyle w:val="newncpi"/>
      </w:pPr>
      <w:r>
        <w:t>нести субсидиарную ответственность по обязательствам товарищества в пределах не внесенной им части дополнительных взносов;</w:t>
      </w:r>
    </w:p>
    <w:p w:rsidR="005D3CF3" w:rsidRDefault="005D3CF3">
      <w:pPr>
        <w:pStyle w:val="newncpi"/>
      </w:pPr>
      <w:r>
        <w:t>не нарушать права других членов товарищества;</w:t>
      </w:r>
    </w:p>
    <w:p w:rsidR="005D3CF3" w:rsidRDefault="005D3CF3">
      <w:pPr>
        <w:pStyle w:val="newncpi"/>
      </w:pPr>
      <w:r>
        <w:t>письменно уведомить правление о возникновении у него (переходе к нему) права (доли в праве) на земельный участок, находящийся в границах товарищества, предоставленный для коллективного садоводства, не позднее 10 календарных дней со дня государственной регистрации этого права (доли в праве);</w:t>
      </w:r>
    </w:p>
    <w:p w:rsidR="005D3CF3" w:rsidRDefault="005D3CF3">
      <w:pPr>
        <w:pStyle w:val="newncpi"/>
      </w:pPr>
      <w:r>
        <w:t>уведомлять правление об изменении своих паспортных данных, адреса регистрации по месту жительства (месту пребывания), почтового адреса, номера телефона и иных контактных данных в месячный срок с даты таких изменений в целях ведения учета членов товарищества и выполнения иных обязанностей, возложенных на правление настоящим Положением;</w:t>
      </w:r>
    </w:p>
    <w:p w:rsidR="005D3CF3" w:rsidRDefault="005D3CF3">
      <w:pPr>
        <w:pStyle w:val="newncpi"/>
      </w:pPr>
      <w:r>
        <w:t>выполнять иные обязанности, предусмотренные настоящим Положением.</w:t>
      </w:r>
    </w:p>
    <w:p w:rsidR="005D3CF3" w:rsidRDefault="005D3CF3">
      <w:pPr>
        <w:pStyle w:val="newncpi"/>
      </w:pPr>
      <w:r>
        <w:t>В случае невыполнения или ненадлежащего выполнения членом товарищества обязанностей, предусмотренных в абзацах втором–седьмом и десятом части первой настоящего пункта, правлением ему выносится письменное предупреждение, в котором указывается срок для устранения допущенных нарушений.</w:t>
      </w:r>
    </w:p>
    <w:p w:rsidR="005D3CF3" w:rsidRDefault="005D3CF3">
      <w:pPr>
        <w:pStyle w:val="newncpi"/>
      </w:pPr>
      <w:r>
        <w:t>Направление членам товарищества почтовой и иной корреспонденции осуществляется правлением с использованием последних данных, предоставленных членами товарищества в соответствии с абзацем девятым части первой настоящего пункта.</w:t>
      </w:r>
    </w:p>
    <w:p w:rsidR="005D3CF3" w:rsidRDefault="005D3CF3">
      <w:pPr>
        <w:pStyle w:val="point"/>
      </w:pPr>
      <w:r>
        <w:t>17. Исключение из состава членов товарищества производится по решению общего собрания в случаях:</w:t>
      </w:r>
    </w:p>
    <w:p w:rsidR="005D3CF3" w:rsidRDefault="005D3CF3">
      <w:pPr>
        <w:pStyle w:val="newncpi"/>
      </w:pPr>
      <w:r>
        <w:t>неоднократного (два и более раза в течение шести месяцев подряд) невыполнения или ненадлежащего выполнения обязанностей, перечисленных в абзацах втором–четвертом, седьмом и десятом части первой пункта 16 настоящего Положения;</w:t>
      </w:r>
    </w:p>
    <w:p w:rsidR="005D3CF3" w:rsidRDefault="005D3CF3">
      <w:pPr>
        <w:pStyle w:val="newncpi"/>
      </w:pPr>
      <w:r>
        <w:t>невнесения взносов в течение шести месяцев подряд со дня наступления срока их внесения.</w:t>
      </w:r>
    </w:p>
    <w:p w:rsidR="005D3CF3" w:rsidRDefault="005D3CF3">
      <w:pPr>
        <w:pStyle w:val="newncpi"/>
      </w:pPr>
      <w:r>
        <w:t>Исключение из состава членов товарищества осуществляется на основании материалов, свидетельствующих о том, что после получения письменного предупреждения правления член товарищества не принял мер по устранению допущенных нарушений в установленный в этом предупреждении срок.</w:t>
      </w:r>
    </w:p>
    <w:p w:rsidR="005D3CF3" w:rsidRDefault="005D3CF3">
      <w:pPr>
        <w:pStyle w:val="newncpi"/>
      </w:pPr>
      <w:r>
        <w:t>Отказ от получения письменного предупреждения, зафиксированный документально, считается надлежащим предупреждением.</w:t>
      </w:r>
    </w:p>
    <w:p w:rsidR="005D3CF3" w:rsidRDefault="005D3CF3">
      <w:pPr>
        <w:pStyle w:val="newncpi"/>
      </w:pPr>
      <w:r>
        <w:t>Лицо, исключенное из состава членов товарищества, наследник (наследники) этого лица вправе:</w:t>
      </w:r>
    </w:p>
    <w:p w:rsidR="005D3CF3" w:rsidRDefault="005D3CF3">
      <w:pPr>
        <w:pStyle w:val="newncpi"/>
      </w:pPr>
      <w:r>
        <w:t>знакомиться с документами, послужившими основанием для его исключения, обжаловать решение общего собрания об исключении из состава членов товарищества в суд;</w:t>
      </w:r>
    </w:p>
    <w:p w:rsidR="005D3CF3" w:rsidRDefault="005D3CF3">
      <w:pPr>
        <w:pStyle w:val="newncpi"/>
      </w:pPr>
      <w:r>
        <w:t>после устранения причин, послуживших основанием для исключения из членов товарищества, подать в правление заявление о восстановлении членства в товариществе, которое рассматривается на общем собрании.</w:t>
      </w:r>
    </w:p>
    <w:p w:rsidR="005D3CF3" w:rsidRDefault="005D3CF3">
      <w:pPr>
        <w:pStyle w:val="point"/>
      </w:pPr>
      <w:r>
        <w:t>18. В случае прекращения членства в товариществе в журнале регистрации выдачи членских книжек делается отметка о недействительности соответствующей членской книжки с указанием основания и даты прекращения членства.</w:t>
      </w:r>
    </w:p>
    <w:p w:rsidR="005D3CF3" w:rsidRDefault="005D3CF3">
      <w:pPr>
        <w:pStyle w:val="point"/>
      </w:pPr>
      <w:r>
        <w:t>19. Лица, выбывшие из состава членов товарищества (по собственному усмотрению либо в результате исключения в соответствии с пунктом 17 настоящего Положения), а также наследники, участники долевого владения, отказавшиеся от вступления в состав членов товарищества, обязаны с соблюдением требований законодательных актов в области охраны и использования земель в течение одного года со дня прекращения членства в товариществе либо отказа от вступления в состав членов товарищества произвести отчуждение находящихся у них на праве частной собственности земельного участка, садового домика, хозяйственных построек и иных сооружений, необходимых для коллективного садоводства, а в случае нахождения земельного участка на праве пожизненного наследуемого владения или аренды – отчуждение указанного садового домика, хозяйственных построек и иных сооружений, а также погасить задолженность по взносам и пеням.</w:t>
      </w:r>
    </w:p>
    <w:p w:rsidR="005D3CF3" w:rsidRDefault="005D3CF3">
      <w:pPr>
        <w:pStyle w:val="newncpi"/>
      </w:pPr>
      <w:r>
        <w:t>До отчуждения земельного участка, садового домика, хозяйственных построек и иных сооружений, необходимых для коллективного садоводства, указанные лица выполняют обязанности, предусмотренные в абзацах втором–седьмом и десятом части первой пункта 16 настоящего Положения, и осуществляют права, установленные в абзацах третьем–восьмом пункта 15 настоящего Положения.</w:t>
      </w:r>
    </w:p>
    <w:p w:rsidR="005D3CF3" w:rsidRDefault="005D3CF3">
      <w:pPr>
        <w:pStyle w:val="point"/>
      </w:pPr>
      <w:r>
        <w:t>20. Споры между товариществом, его членами и иными лицами решаются судом.</w:t>
      </w:r>
    </w:p>
    <w:p w:rsidR="005D3CF3" w:rsidRDefault="005D3CF3">
      <w:pPr>
        <w:pStyle w:val="chapter"/>
      </w:pPr>
      <w:r>
        <w:t>ГЛАВА 4</w:t>
      </w:r>
      <w:r>
        <w:br/>
        <w:t>УПРАВЛЕНИЕ В ТОВАРИЩЕСТВЕ</w:t>
      </w:r>
    </w:p>
    <w:p w:rsidR="005D3CF3" w:rsidRDefault="005D3CF3">
      <w:pPr>
        <w:pStyle w:val="point"/>
      </w:pPr>
      <w:r>
        <w:t>21. Управление в товариществе осуществляется в соответствии с настоящим Положением и уставом товарищества.</w:t>
      </w:r>
    </w:p>
    <w:p w:rsidR="005D3CF3" w:rsidRDefault="005D3CF3">
      <w:pPr>
        <w:pStyle w:val="point"/>
      </w:pPr>
      <w:r>
        <w:t>22. Органами управления товарищества являются общее собрание (собрание уполномоченных), правление.</w:t>
      </w:r>
    </w:p>
    <w:p w:rsidR="005D3CF3" w:rsidRDefault="005D3CF3">
      <w:pPr>
        <w:pStyle w:val="point"/>
      </w:pPr>
      <w:r>
        <w:t>23. Высший орган управления товарищества – общее собрание.</w:t>
      </w:r>
    </w:p>
    <w:p w:rsidR="005D3CF3" w:rsidRDefault="005D3CF3">
      <w:pPr>
        <w:pStyle w:val="newncpi"/>
      </w:pPr>
      <w:r>
        <w:t>Общее собрание может проводиться в очной или заочной форме (опросным путем).</w:t>
      </w:r>
    </w:p>
    <w:p w:rsidR="005D3CF3" w:rsidRDefault="005D3CF3">
      <w:pPr>
        <w:pStyle w:val="newncpi"/>
      </w:pPr>
      <w:r>
        <w:t>В устав товарищества могут быть включены положения, предусматривающие случаи и порядок использования электронной или иной связи, информационных сетей (систем) или программно-аппаратных средств и технологий (далее – электронные средства связи) при организации созыва и проведении общего собрания (собрания уполномоченных).</w:t>
      </w:r>
    </w:p>
    <w:p w:rsidR="005D3CF3" w:rsidRDefault="005D3CF3">
      <w:pPr>
        <w:pStyle w:val="point"/>
      </w:pPr>
      <w:r>
        <w:t>24. Общее собрание считается правомочным при присутствии на нем либо в случае проведения заочного голосования (опросным путем) при участии в нем более половины от общего числа членов товарищества, если иное не установлено настоящим Положением.</w:t>
      </w:r>
    </w:p>
    <w:p w:rsidR="005D3CF3" w:rsidRDefault="005D3CF3">
      <w:pPr>
        <w:pStyle w:val="newncpi"/>
      </w:pPr>
      <w:r>
        <w:t>В случае отсутствия установленного кворума общее собрание может быть проведено повторно с той же повесткой дня.</w:t>
      </w:r>
    </w:p>
    <w:p w:rsidR="005D3CF3" w:rsidRDefault="005D3CF3">
      <w:pPr>
        <w:pStyle w:val="newncpi"/>
      </w:pPr>
      <w:r>
        <w:t>Повторное общее собрание, за исключением общего собрания по вопросам, определенным в частях второй и третьей пункта 37 настоящего Положения, правомочно принимать решения, если на нем присутствуют либо приняли участие в результате заочного голосования (опросным путем) не менее 25 процентов от общего числа членов товарищества. В случае отсутствия установленного кворума на повторном собрании такое собрание может проводиться два и более раза.</w:t>
      </w:r>
    </w:p>
    <w:p w:rsidR="005D3CF3" w:rsidRDefault="005D3CF3">
      <w:pPr>
        <w:pStyle w:val="point"/>
      </w:pPr>
      <w:r>
        <w:t>25. К компетенции общего собрания относятся следующие вопросы:</w:t>
      </w:r>
    </w:p>
    <w:p w:rsidR="005D3CF3" w:rsidRDefault="005D3CF3">
      <w:pPr>
        <w:pStyle w:val="newncpi"/>
      </w:pPr>
      <w:r>
        <w:t>внесение изменений и (или) дополнений в устав товарищества;</w:t>
      </w:r>
    </w:p>
    <w:p w:rsidR="005D3CF3" w:rsidRDefault="005D3CF3">
      <w:pPr>
        <w:pStyle w:val="newncpi"/>
      </w:pPr>
      <w:r>
        <w:t>установление порядка формирования размеров взносов;</w:t>
      </w:r>
    </w:p>
    <w:p w:rsidR="005D3CF3" w:rsidRDefault="005D3CF3">
      <w:pPr>
        <w:pStyle w:val="newncpi"/>
      </w:pPr>
      <w:r>
        <w:t>исключение из состава членов товарищества, восстановление членства в товариществе;</w:t>
      </w:r>
    </w:p>
    <w:p w:rsidR="005D3CF3" w:rsidRDefault="005D3CF3">
      <w:pPr>
        <w:pStyle w:val="newncpi"/>
      </w:pPr>
      <w:r>
        <w:t>определение количественного состава правления, избрание председателя правления, иных членов правления, досрочное прекращение их полномочий;</w:t>
      </w:r>
    </w:p>
    <w:p w:rsidR="005D3CF3" w:rsidRDefault="005D3CF3">
      <w:pPr>
        <w:pStyle w:val="newncpi"/>
      </w:pPr>
      <w:r>
        <w:t>досрочное прекращение срочного трудового договора, заключенного с председателем правления, за исключением случаев досрочного прекращения срочного трудового договора по обстоятельствам, не зависящим от воли сторон;</w:t>
      </w:r>
    </w:p>
    <w:p w:rsidR="005D3CF3" w:rsidRDefault="005D3CF3">
      <w:pPr>
        <w:pStyle w:val="newncpi"/>
      </w:pPr>
      <w:r>
        <w:t>привлечение председателя правления к дисциплинарной ответственности;</w:t>
      </w:r>
    </w:p>
    <w:p w:rsidR="005D3CF3" w:rsidRDefault="005D3CF3">
      <w:pPr>
        <w:pStyle w:val="newncpi"/>
      </w:pPr>
      <w:r>
        <w:t>предоставление полномочий председателю общего собрания (собрания уполномоченных) либо иному лицу (члену товарищества, казначею) на заключение срочного трудового договора с избранным председателем правления;</w:t>
      </w:r>
    </w:p>
    <w:p w:rsidR="005D3CF3" w:rsidRDefault="005D3CF3">
      <w:pPr>
        <w:pStyle w:val="newncpi"/>
      </w:pPr>
      <w:r>
        <w:t>избрание членов ревизионной комиссии, счетной комиссии, досрочное прекращение их полномочий, принятие при необходимости решения о привлечении аудиторской организации (аудитора);</w:t>
      </w:r>
    </w:p>
    <w:p w:rsidR="005D3CF3" w:rsidRDefault="005D3CF3">
      <w:pPr>
        <w:pStyle w:val="newncpi"/>
      </w:pPr>
      <w:r>
        <w:t>избрание уполномоченных, досрочное прекращение их полномочий, за исключением товариществ, в которых избрание (переизбрание) уполномоченных, досрочное прекращение их полномочий производятся на собраниях групп по избранию (переизбранию) уполномоченных (далее – группы) в соответствии с абзацем третьим части второй пункта 26 настоящего Положения;</w:t>
      </w:r>
    </w:p>
    <w:p w:rsidR="005D3CF3" w:rsidRDefault="005D3CF3">
      <w:pPr>
        <w:pStyle w:val="newncpi"/>
      </w:pPr>
      <w:r>
        <w:t>утверждение правил внутреннего распорядка товарищества;</w:t>
      </w:r>
    </w:p>
    <w:p w:rsidR="005D3CF3" w:rsidRDefault="005D3CF3">
      <w:pPr>
        <w:pStyle w:val="newncpi"/>
      </w:pPr>
      <w:r>
        <w:t>принятие решений о формировании и использовании объектов общего пользования товарищества, решений по обращению с объектами растительного мира, расположенными на земельных участках общего пользования товарищества;</w:t>
      </w:r>
    </w:p>
    <w:p w:rsidR="005D3CF3" w:rsidRDefault="005D3CF3">
      <w:pPr>
        <w:pStyle w:val="newncpi"/>
      </w:pPr>
      <w:r>
        <w:t>утверждение отчетов председателя правления о выполнении ежегодной сметы доходов и расходов товарищества, а также других решений общего собрания (собрания уполномоченных);</w:t>
      </w:r>
    </w:p>
    <w:p w:rsidR="005D3CF3" w:rsidRDefault="005D3CF3">
      <w:pPr>
        <w:pStyle w:val="newncpi"/>
      </w:pPr>
      <w:r>
        <w:t>утверждение ежегодных отчетов правления и ревизионной комиссии;</w:t>
      </w:r>
    </w:p>
    <w:p w:rsidR="005D3CF3" w:rsidRDefault="005D3CF3">
      <w:pPr>
        <w:pStyle w:val="newncpi"/>
      </w:pPr>
      <w:r>
        <w:t>установление (изменение) размеров и сроков внесения членских, целевых и дополнительных взносов членами товарищества, а также порядка приема наличных денежных средств, вносимых в качестве этих взносов;</w:t>
      </w:r>
    </w:p>
    <w:p w:rsidR="005D3CF3" w:rsidRDefault="005D3CF3">
      <w:pPr>
        <w:pStyle w:val="newncpi"/>
      </w:pPr>
      <w:r>
        <w:t>установление размера пеней за несвоевременное внесение взносов и изменение сроков их внесения отдельными членами товарищества по уважительным причинам;</w:t>
      </w:r>
    </w:p>
    <w:p w:rsidR="005D3CF3" w:rsidRDefault="005D3CF3">
      <w:pPr>
        <w:pStyle w:val="newncpi"/>
      </w:pPr>
      <w:r>
        <w:t>согласование штатного расписания товарищества, утверждение размеров оплаты труда председателя правления и других работников товарищества;</w:t>
      </w:r>
    </w:p>
    <w:p w:rsidR="005D3CF3" w:rsidRDefault="005D3CF3">
      <w:pPr>
        <w:pStyle w:val="newncpi"/>
      </w:pPr>
      <w:r>
        <w:t>утверждение ежегодной сметы доходов и расходов товарищества, изменений и (или) дополнений, вносимых в нее;</w:t>
      </w:r>
    </w:p>
    <w:p w:rsidR="005D3CF3" w:rsidRDefault="005D3CF3">
      <w:pPr>
        <w:pStyle w:val="newncpi"/>
      </w:pPr>
      <w:r>
        <w:t>принятие решений о совершении товариществом сделок, об ином распоряжении имуществом, в том числе денежными средствами товарищества, на сумму свыше 50 базовых величин;</w:t>
      </w:r>
    </w:p>
    <w:p w:rsidR="005D3CF3" w:rsidRDefault="005D3CF3">
      <w:pPr>
        <w:pStyle w:val="newncpi"/>
      </w:pPr>
      <w:r>
        <w:t>принятие решений о вступлении (объединении) товарищества в ассоциации (союзы) товариществ;</w:t>
      </w:r>
    </w:p>
    <w:p w:rsidR="005D3CF3" w:rsidRDefault="005D3CF3">
      <w:pPr>
        <w:pStyle w:val="newncpi"/>
      </w:pPr>
      <w:r>
        <w:t>рассмотрение жалоб на решения и действия (бездействие) председателя правления, членов правления, членов ревизионной комиссии;</w:t>
      </w:r>
    </w:p>
    <w:p w:rsidR="005D3CF3" w:rsidRDefault="005D3CF3">
      <w:pPr>
        <w:pStyle w:val="newncpi"/>
      </w:pPr>
      <w:r>
        <w:t>установление и утверждение размеров вознаграждений, выплачиваемых членам правления, членам ревизионной комиссии и членам счетной комиссии;</w:t>
      </w:r>
    </w:p>
    <w:p w:rsidR="005D3CF3" w:rsidRDefault="005D3CF3">
      <w:pPr>
        <w:pStyle w:val="newncpi"/>
      </w:pPr>
      <w:r>
        <w:t>принятие решений о реорганизации и ликвидации товарищества, утверждение передаточного акта или разделительного баланса, ликвидационного баланса;</w:t>
      </w:r>
    </w:p>
    <w:p w:rsidR="005D3CF3" w:rsidRDefault="005D3CF3">
      <w:pPr>
        <w:pStyle w:val="newncpi"/>
      </w:pPr>
      <w:r>
        <w:t>принятие решения о передаче в государственную собственность объектов инженерной и (или) транспортной инфраструктуры товарищества;</w:t>
      </w:r>
    </w:p>
    <w:p w:rsidR="005D3CF3" w:rsidRDefault="005D3CF3">
      <w:pPr>
        <w:pStyle w:val="newncpi"/>
      </w:pPr>
      <w:r>
        <w:t>принятие решения об обращении в местный исполнительный и распорядительный орган с заявлением о включении территории товарищества в границу населенного пункта либо об образовании на базе товарищества населенного пункта;</w:t>
      </w:r>
    </w:p>
    <w:p w:rsidR="005D3CF3" w:rsidRDefault="005D3CF3">
      <w:pPr>
        <w:pStyle w:val="newncpi"/>
      </w:pPr>
      <w:r>
        <w:t>принятие решений об отмене (подтверждении, изменении) решений, ранее принятых общим собранием (собранием уполномоченных), правлением;</w:t>
      </w:r>
    </w:p>
    <w:p w:rsidR="005D3CF3" w:rsidRDefault="005D3CF3">
      <w:pPr>
        <w:pStyle w:val="newncpi"/>
      </w:pPr>
      <w:r>
        <w:t>установление порядка деятельности, количественного состава и срока полномочий счетной комиссии.</w:t>
      </w:r>
    </w:p>
    <w:p w:rsidR="005D3CF3" w:rsidRDefault="005D3CF3">
      <w:pPr>
        <w:pStyle w:val="newncpi"/>
      </w:pPr>
      <w:r>
        <w:t>Уставом товарищества к компетенции общего собрания может быть отнесено рассмотрение иных вопросов, касающихся деятельности товарищества.</w:t>
      </w:r>
    </w:p>
    <w:p w:rsidR="005D3CF3" w:rsidRDefault="005D3CF3">
      <w:pPr>
        <w:pStyle w:val="newncpi"/>
      </w:pPr>
      <w:r>
        <w:t>Вопросы, входящие в компетенцию общего собрания, не могут быть переданы на рассмотрение других органов управления товарищества, за исключением собрания уполномоченных.</w:t>
      </w:r>
    </w:p>
    <w:p w:rsidR="005D3CF3" w:rsidRDefault="005D3CF3">
      <w:pPr>
        <w:pStyle w:val="point"/>
      </w:pPr>
      <w:r>
        <w:t>26. В целях оперативного принятия решений по отдельным вопросам, отнесенным к компетенции общего собрания, может проводиться собрание уполномоченных.</w:t>
      </w:r>
    </w:p>
    <w:p w:rsidR="005D3CF3" w:rsidRDefault="005D3CF3">
      <w:pPr>
        <w:pStyle w:val="newncpi"/>
      </w:pPr>
      <w:r>
        <w:t>Уполномоченные могут быть избраны (переизбраны) одним из способов:</w:t>
      </w:r>
    </w:p>
    <w:p w:rsidR="005D3CF3" w:rsidRDefault="005D3CF3">
      <w:pPr>
        <w:pStyle w:val="newncpi"/>
      </w:pPr>
      <w:r>
        <w:t>на общем собрании, на котором присутствует не менее половины от общего числа членов товарищества, из числа членов товарищества из расчета по одному уполномоченному от каждых пяти членов товарищества, если уставом товарищества не предусмотрено иное представительство;</w:t>
      </w:r>
    </w:p>
    <w:p w:rsidR="005D3CF3" w:rsidRDefault="005D3CF3">
      <w:pPr>
        <w:pStyle w:val="newncpi"/>
      </w:pPr>
      <w:r>
        <w:t>на собраниях групп, которые формируются из расчета не менее пяти членов товарищества, если уставом товарищества не предусмотрено иное представительство. Поименный состав групп, охватывающий всех членов товарищества, утверждается правлением. Каждая группа вправе избрать одного уполномоченного из числа ее членов.</w:t>
      </w:r>
    </w:p>
    <w:p w:rsidR="005D3CF3" w:rsidRDefault="005D3CF3">
      <w:pPr>
        <w:pStyle w:val="newncpi"/>
      </w:pPr>
      <w:r>
        <w:t>При образовании в товариществе собрания уполномоченных в уставе товарищества должен быть указан только один из способов избрания (переизбрания) уполномоченных, предусмотренных в части второй настоящего пункта. Порядок такого избрания (переизбрания) с учетом норм настоящего Положения, численности и иных особенностей товарищества может быть установлен решением общего собрания.</w:t>
      </w:r>
    </w:p>
    <w:p w:rsidR="005D3CF3" w:rsidRDefault="005D3CF3">
      <w:pPr>
        <w:pStyle w:val="newncpi"/>
      </w:pPr>
      <w:r>
        <w:t>Выборы уполномоченных должны проводиться по мере необходимости, но не реже одного раза в пять лет. В случае неизбрания уполномоченных в установленный срок действующий состав сохраняет свои полномочия до избрания нового состава, но не более чем на один год.</w:t>
      </w:r>
    </w:p>
    <w:p w:rsidR="005D3CF3" w:rsidRDefault="005D3CF3">
      <w:pPr>
        <w:pStyle w:val="newncpi"/>
      </w:pPr>
      <w:r>
        <w:t>Собрание уполномоченных считается правомочным, если на нем присутствует не менее 2/3 от списочного состава уполномоченных.</w:t>
      </w:r>
    </w:p>
    <w:p w:rsidR="005D3CF3" w:rsidRDefault="005D3CF3">
      <w:pPr>
        <w:pStyle w:val="newncpi"/>
      </w:pPr>
      <w:r>
        <w:t>В случае отсутствия установленного кворума собрание уполномоченных может быть проведено повторно с той же повесткой дня. Повторное собрание уполномоченных правомочно принимать решения, если на нем присутствует не менее половины их списочного состава. На собрании уполномоченных вправе присутствовать члены товарищества, не являющиеся уполномоченными, без права участия в голосовании по вопросам повестки дня.</w:t>
      </w:r>
    </w:p>
    <w:p w:rsidR="005D3CF3" w:rsidRDefault="005D3CF3">
      <w:pPr>
        <w:pStyle w:val="newncpi"/>
      </w:pPr>
      <w:r>
        <w:t>Собрание уполномоченных имеет право рассматривать вопросы, отнесенные в соответствии с настоящим Положением и уставом товарищества к компетенции общего собрания, за исключением вопросов, предусмотренных в абзацах втором–четвертом, десятом, одиннадцатом и двадцать третьем – двадцать пятом части первой пункта 25 настоящего Положения, а также указанных в абзаце двадцать шестом части первой пункта 25 настоящего Положения и касающихся отмены (подтверждения, изменения) решений, ранее принятых общим собранием.</w:t>
      </w:r>
    </w:p>
    <w:p w:rsidR="005D3CF3" w:rsidRDefault="005D3CF3">
      <w:pPr>
        <w:pStyle w:val="newncpi"/>
      </w:pPr>
      <w:r>
        <w:t>Решения собрания уполномоченных принимаются простым большинством голосов присутствующих на собрании.</w:t>
      </w:r>
    </w:p>
    <w:p w:rsidR="005D3CF3" w:rsidRDefault="005D3CF3">
      <w:pPr>
        <w:pStyle w:val="point"/>
      </w:pPr>
      <w:r>
        <w:t>27. В случае, указанном в абзаце третьем части второй пункта 26 настоящего Положения, избрание (переизбрание) уполномоченных осуществляется путем голосования членов товарищества, входящих в соответствующую группу.</w:t>
      </w:r>
    </w:p>
    <w:p w:rsidR="005D3CF3" w:rsidRDefault="005D3CF3">
      <w:pPr>
        <w:pStyle w:val="newncpi"/>
      </w:pPr>
      <w:r>
        <w:t>Собрание группы является правомочным, если на нем присутствует более 2/3 членов этой группы.</w:t>
      </w:r>
    </w:p>
    <w:p w:rsidR="005D3CF3" w:rsidRDefault="005D3CF3">
      <w:pPr>
        <w:pStyle w:val="newncpi"/>
      </w:pPr>
      <w:r>
        <w:t>При проведении собрания группы из числа членов товарищества, входящих в соответствующую группу, избираются руководитель собрания, который ведет данное собрание, и секретарь собрания, который ведет протокол этого собрания. Руководителем или секретарем собрания группы может быть в том числе председатель правления или один из членов правления, оказывающих помощь по организации проведения собрания группы. В этом случае председатель правления и (или) один из членов правления вправе принимать участие в голосовании, если они являются членами товарищества, входящими в соответствующую группу.</w:t>
      </w:r>
    </w:p>
    <w:p w:rsidR="005D3CF3" w:rsidRDefault="005D3CF3">
      <w:pPr>
        <w:pStyle w:val="newncpi"/>
      </w:pPr>
      <w:r>
        <w:t>Решение собрания группы считается принятым, если за него подано более половины голосов присутствующих на собрании членов этой группы.</w:t>
      </w:r>
    </w:p>
    <w:p w:rsidR="005D3CF3" w:rsidRDefault="005D3CF3">
      <w:pPr>
        <w:pStyle w:val="newncpi"/>
      </w:pPr>
      <w:r>
        <w:t>Результаты голосования отражаются в протоколе собрания группы, который подписывается руководителем и секретарем данного собрания и не позднее пяти календарных дней, следующих за днем проведения собрания, передается в правление для обобщения результатов голосования и формирования общего списка уполномоченных товарищества. Протоколы собраний групп хранятся в товариществе постоянно.</w:t>
      </w:r>
    </w:p>
    <w:p w:rsidR="005D3CF3" w:rsidRDefault="005D3CF3">
      <w:pPr>
        <w:pStyle w:val="point"/>
      </w:pPr>
      <w:r>
        <w:t>28. Полномочия уполномоченного, члена правления, члена ревизионной комиссии досрочно прекращаются в случае выхода (исключения) из состава членов товарищества (за исключением председателя правления и казначея, являющегося членом правления), отказа от своих полномочий, выраженного в письменной форме, смерти, объявления умершим, признания судом безвестно отсутствующим или недееспособным, избрания в другие органы товарищества, в иных случаях, предусмотренных уставом товарищества.</w:t>
      </w:r>
    </w:p>
    <w:p w:rsidR="005D3CF3" w:rsidRDefault="005D3CF3">
      <w:pPr>
        <w:pStyle w:val="point"/>
      </w:pPr>
      <w:r>
        <w:t>29. Общее собрание (собрание уполномоченных) созывается правлением по мере необходимости, но не реже одного раза в год.</w:t>
      </w:r>
    </w:p>
    <w:p w:rsidR="005D3CF3" w:rsidRDefault="005D3CF3">
      <w:pPr>
        <w:pStyle w:val="newncpi"/>
      </w:pPr>
      <w:r>
        <w:t>Внеочередные общие собрания (собрания уполномоченных) созываются по решению правления или письменному требованию (самостоятельному или совместному):</w:t>
      </w:r>
    </w:p>
    <w:p w:rsidR="005D3CF3" w:rsidRDefault="005D3CF3">
      <w:pPr>
        <w:pStyle w:val="newncpi"/>
      </w:pPr>
      <w:r>
        <w:t>ревизионной комиссии;</w:t>
      </w:r>
    </w:p>
    <w:p w:rsidR="005D3CF3" w:rsidRDefault="005D3CF3">
      <w:pPr>
        <w:pStyle w:val="newncpi"/>
      </w:pPr>
      <w:r>
        <w:t>не менее 1/5 от общего числа членов товарищества;</w:t>
      </w:r>
    </w:p>
    <w:p w:rsidR="005D3CF3" w:rsidRDefault="005D3CF3">
      <w:pPr>
        <w:pStyle w:val="newncpi"/>
      </w:pPr>
      <w:r>
        <w:t>соответствующего местного исполнительного и распорядительного органа.</w:t>
      </w:r>
    </w:p>
    <w:p w:rsidR="005D3CF3" w:rsidRDefault="005D3CF3">
      <w:pPr>
        <w:pStyle w:val="newncpi"/>
      </w:pPr>
      <w:r>
        <w:t>Письменное требование о созыве внеочередного общего собрания (собрания уполномоченных) (далее – требование) должно включать предполагаемую повестку дня общего собрания (собрания уполномоченных).</w:t>
      </w:r>
    </w:p>
    <w:p w:rsidR="005D3CF3" w:rsidRDefault="005D3CF3">
      <w:pPr>
        <w:pStyle w:val="newncpi"/>
      </w:pPr>
      <w:r>
        <w:t>Решение о созыве внеочередного общего собрания (собрания уполномоченных) принимается правлением не позднее 10 календарных дней со дня получения требования.</w:t>
      </w:r>
    </w:p>
    <w:p w:rsidR="005D3CF3" w:rsidRDefault="005D3CF3">
      <w:pPr>
        <w:pStyle w:val="point"/>
      </w:pPr>
      <w:r>
        <w:t>30. Основанием для отказа в созыве внеочередного общего собрания (собрания уполномоченных) является несоблюдение установленного в частях второй и третьей пункта 29 настоящего Положения порядка подачи требования. В случае отказа правления в удовлетворении требования по иным основаниям или без их указания, а также в случае неполучения ответа от правления в течение 15 календарных дней со дня подачи требования инициаторы созыва внеочередного общего собрания (собрания уполномоченных) вправе созвать его самостоятельно.</w:t>
      </w:r>
    </w:p>
    <w:p w:rsidR="005D3CF3" w:rsidRDefault="005D3CF3">
      <w:pPr>
        <w:pStyle w:val="newncpi"/>
      </w:pPr>
      <w:r>
        <w:t>В этом случае правление обязано предоставить инициаторам проведения собрания контактные данные членов товарищества (уполномоченных), необходимые для организации и проведения общего собрания (собрания уполномоченных), без согласия членов товарищества как субъектов персональных данных.</w:t>
      </w:r>
    </w:p>
    <w:p w:rsidR="005D3CF3" w:rsidRDefault="005D3CF3">
      <w:pPr>
        <w:pStyle w:val="point"/>
      </w:pPr>
      <w:r>
        <w:t>31. При положительном решении правления о созыве внеочередного общего собрания (собрания уполномоченных) оно должно быть созвано не позднее 30 календарных дней со дня получения требования.</w:t>
      </w:r>
    </w:p>
    <w:p w:rsidR="005D3CF3" w:rsidRDefault="005D3CF3">
      <w:pPr>
        <w:pStyle w:val="point"/>
      </w:pPr>
      <w:r>
        <w:t>32. Уведомление членов товарищества (уполномоченных) о дате, месте проведения очередного или внеочередного общего собрания (собрания уполномоченных), в том числе проводимого повторно, вопросах повестки дня, выносимых на голосование, включая проект сметы доходов и расходов товарищества, осуществляется в письменной форме посредством почтовой связи или размещения объявления на информационном стенде, установленном на территории товарищества, не менее чем за 14 календарных дней до дня проведения этого собрания.</w:t>
      </w:r>
    </w:p>
    <w:p w:rsidR="005D3CF3" w:rsidRDefault="005D3CF3">
      <w:pPr>
        <w:pStyle w:val="newncpi"/>
      </w:pPr>
      <w:r>
        <w:t>Дополнительное уведомление членов товарищества (уполномоченных) о дате и месте проведения очередного или внеочередного общего собрания (собрания уполномоченных), вопросах повестки дня, выносимых на голосование, включая проект сметы доходов и расходов товарищества, может осуществляться с использованием электронных средств связи.</w:t>
      </w:r>
    </w:p>
    <w:p w:rsidR="005D3CF3" w:rsidRDefault="005D3CF3">
      <w:pPr>
        <w:pStyle w:val="point"/>
      </w:pPr>
      <w:r>
        <w:t>33. Каждый член товарищества (уполномоченный), в том числе являющийся участником долевого владения, имеет на общем собрании (собрании уполномоченных) один голос.</w:t>
      </w:r>
    </w:p>
    <w:p w:rsidR="005D3CF3" w:rsidRDefault="005D3CF3">
      <w:pPr>
        <w:pStyle w:val="point"/>
      </w:pPr>
      <w:r>
        <w:t>34. Вместо члена товарищества в общем собрании может участвовать его представитель, действующий на основании доверенности, удостоверенной в соответствии с гражданским законодательством.</w:t>
      </w:r>
    </w:p>
    <w:p w:rsidR="005D3CF3" w:rsidRDefault="005D3CF3">
      <w:pPr>
        <w:pStyle w:val="newncpi"/>
      </w:pPr>
      <w:r>
        <w:t>Уполномоченные не могут передавать свои полномочия другим лицам.</w:t>
      </w:r>
    </w:p>
    <w:p w:rsidR="005D3CF3" w:rsidRDefault="005D3CF3">
      <w:pPr>
        <w:pStyle w:val="point"/>
      </w:pPr>
      <w:r>
        <w:t>35. При проведении общего собрания в заочной форме (опросным путем) каждому члену товарищества вручается нарочным под подпись или направляется заказным почтовым отправлением с уведомлением о получении или посредством электронных средств связи бюллетень для голосования единого образца, установленного правлением. При этом электронные средства связи должны использоваться способом, позволяющим достоверно установить, что соответствующий бюллетень направлен лицу, имеющему право на участие в общем собрании.</w:t>
      </w:r>
    </w:p>
    <w:p w:rsidR="005D3CF3" w:rsidRDefault="005D3CF3">
      <w:pPr>
        <w:pStyle w:val="newncpi"/>
      </w:pPr>
      <w:r>
        <w:t>Бюллетень должен содержать:</w:t>
      </w:r>
    </w:p>
    <w:p w:rsidR="005D3CF3" w:rsidRDefault="005D3CF3">
      <w:pPr>
        <w:pStyle w:val="newncpi"/>
      </w:pPr>
      <w:r>
        <w:t>повестку дня общего собрания;</w:t>
      </w:r>
    </w:p>
    <w:p w:rsidR="005D3CF3" w:rsidRDefault="005D3CF3">
      <w:pPr>
        <w:pStyle w:val="newncpi"/>
      </w:pPr>
      <w:r>
        <w:t>формулировку вопросов, голосование по которым производится данным бюллетенем, и формулировку проектов решений по каждому вопросу;</w:t>
      </w:r>
    </w:p>
    <w:p w:rsidR="005D3CF3" w:rsidRDefault="005D3CF3">
      <w:pPr>
        <w:pStyle w:val="newncpi"/>
      </w:pPr>
      <w:r>
        <w:t>варианты голосования по каждому вопросу, выраженные словами «за», «против», «воздержался»;</w:t>
      </w:r>
    </w:p>
    <w:p w:rsidR="005D3CF3" w:rsidRDefault="005D3CF3">
      <w:pPr>
        <w:pStyle w:val="newncpi"/>
      </w:pPr>
      <w:r>
        <w:t>разъяснение порядка заполнения бюллетеня;</w:t>
      </w:r>
    </w:p>
    <w:p w:rsidR="005D3CF3" w:rsidRDefault="005D3CF3">
      <w:pPr>
        <w:pStyle w:val="newncpi"/>
      </w:pPr>
      <w:r>
        <w:t>место представления заполненных бюллетеней, день окончания голосования и день заседания счетной комиссии.</w:t>
      </w:r>
    </w:p>
    <w:p w:rsidR="005D3CF3" w:rsidRDefault="005D3CF3">
      <w:pPr>
        <w:pStyle w:val="newncpi"/>
      </w:pPr>
      <w:r>
        <w:t>При необходимости к бюллетеню могут прилагаться документы, иные материалы, необходимые для принятия решений по вопросам повестки дня общего собрания.</w:t>
      </w:r>
    </w:p>
    <w:p w:rsidR="005D3CF3" w:rsidRDefault="005D3CF3">
      <w:pPr>
        <w:pStyle w:val="newncpi"/>
      </w:pPr>
      <w:r>
        <w:t>Член товарищества, получивший бюллетень, заполняет его, выражая свое мнение по вопросам повестки дня путем голосования «за», «против», «воздержался», подписывает и направляет по адресу, указанному в бюллетене. Бюллетень может быть направлен с использованием электронных средств связи способом, позволяющим достоверно установить, что соответствующий бюллетень направлен лицом, имеющим право на участие в общем собрании.</w:t>
      </w:r>
    </w:p>
    <w:p w:rsidR="005D3CF3" w:rsidRDefault="005D3CF3">
      <w:pPr>
        <w:pStyle w:val="newncpi"/>
      </w:pPr>
      <w:r>
        <w:t>Подсчет голосов при таком голосовании осуществляется счетной комиссией, которая вскрывает конверты на своем заседании, проводимом не ранее семи календарных дней со дня окончания голосования, а при голосовании посредством электронных средств связи осуществляет обработку информации, поступившей на соответствующий электронный ресурс. По итогам заочного голосования (опросным путем) счетная комиссия оформляет протокол об итогах заочного голосования (опросным путем), подписываемый всеми ее членами, и на следующий день после оформления передает его правлению для реализации принятого решения. Данные протоколы и бюллетени для голосования хранятся в товариществе постоянно.</w:t>
      </w:r>
    </w:p>
    <w:p w:rsidR="005D3CF3" w:rsidRDefault="005D3CF3">
      <w:pPr>
        <w:pStyle w:val="point"/>
      </w:pPr>
      <w:r>
        <w:t>36. Общим собранием (собранием уполномоченных), проводимым в очной форме, избирается председатель, ведущий данное собрание, а также секретарь, который ведет протокол этого собрания. Председатель общего собрания (собрания уполномоченных) и его секретарь могут избираться из числа членов товарищества или лиц, не являющихся членами товарищества, при проведении каждого такого собрания или на определенный срок, установленный по решению общего собрания (собрания уполномоченных).</w:t>
      </w:r>
    </w:p>
    <w:p w:rsidR="005D3CF3" w:rsidRDefault="005D3CF3">
      <w:pPr>
        <w:pStyle w:val="point"/>
      </w:pPr>
      <w:r>
        <w:t>37. Решения общего собрания принимаются простым большинством голосов присутствующих на собрании (принявших участие в заочном голосовании (опросным путем), за исключением вопросов, определенных в частях второй и третьей настоящего пункта.</w:t>
      </w:r>
    </w:p>
    <w:p w:rsidR="005D3CF3" w:rsidRDefault="005D3CF3">
      <w:pPr>
        <w:pStyle w:val="newncpi"/>
      </w:pPr>
      <w:r>
        <w:t>Решения общего собрания об обращении в местный исполнительный и распорядительный орган с заявлением о включении территории товарищества в границу населенного пункта либо об образовании на базе товарищества населенного пункта и (или) о ликвидации товарищества по решению членов товарищества могут быть приняты при условии единогласного одобрения всеми членами товарищества.</w:t>
      </w:r>
    </w:p>
    <w:p w:rsidR="005D3CF3" w:rsidRDefault="005D3CF3">
      <w:pPr>
        <w:pStyle w:val="newncpi"/>
      </w:pPr>
      <w:r>
        <w:t>Решения общего собрания о внесении изменений и (или) дополнений в устав товарищества, реорганизации товарищества, утверждении передаточного акта или разделительного баланса, ликвидационного баланса, порядке формирования размеров взносов принимаются квалифицированным большинством (не менее 2/3) присутствующих на собрании (принявших участие в заочном голосовании (опросным путем).</w:t>
      </w:r>
    </w:p>
    <w:p w:rsidR="005D3CF3" w:rsidRDefault="005D3CF3">
      <w:pPr>
        <w:pStyle w:val="point"/>
      </w:pPr>
      <w:r>
        <w:t>38. По решению общего собрания (собрания уполномоченных) голосование по отдельным вопросам может быть тайным, о чем указывается в протоколе общего собрания (собрания уполномоченных). При тайном голосовании подсчет голосов и оглашение результатов осуществляются счетной комиссией.</w:t>
      </w:r>
    </w:p>
    <w:p w:rsidR="005D3CF3" w:rsidRDefault="005D3CF3">
      <w:pPr>
        <w:pStyle w:val="point"/>
      </w:pPr>
      <w:r>
        <w:t>39. Результаты голосования, за исключением случаев заочного голосования (опросным путем), отражаются в протоколе общего собрания (собрания уполномоченных).</w:t>
      </w:r>
    </w:p>
    <w:p w:rsidR="005D3CF3" w:rsidRDefault="005D3CF3">
      <w:pPr>
        <w:pStyle w:val="newncpi"/>
      </w:pPr>
      <w:r>
        <w:t>Протоколы общих собраний (собраний уполномоченных) оформляются их секретарем, подписываются председателем и секретарем такого собрания в течение семи календарных дней со дня проведения и хранятся в товариществе постоянно.</w:t>
      </w:r>
    </w:p>
    <w:p w:rsidR="005D3CF3" w:rsidRDefault="005D3CF3">
      <w:pPr>
        <w:pStyle w:val="newncpi"/>
      </w:pPr>
      <w:r>
        <w:t>При отказе председателя и (или) секретаря общего собрания (собрания уполномоченных) от оформления и (или) подписания протокола общего собрания (собрания уполномоченных) такой протокол оформляется и подписывается членами правления, присутствующими на собрании, и (или) членами счетной комиссии, принявшими участие в подсчете голосов.</w:t>
      </w:r>
    </w:p>
    <w:p w:rsidR="005D3CF3" w:rsidRDefault="005D3CF3">
      <w:pPr>
        <w:pStyle w:val="point"/>
      </w:pPr>
      <w:r>
        <w:t>40. Решения общего собрания (собрания уполномоченных), правления доводятся до сведения членов товарищества не позднее 10 календарных дней со дня проведения общего собрания (собрания уполномоченных), правления, заседания счетной комиссии (при проведении заочного голосования (опросным путем) посредством размещения копии протокола общего собрания (собрания уполномоченных), правления или копии протокола об итогах заочного голосования (опросным путем) на информационном стенде, установленном на территории товарищества, или в ином порядке, определенном уставом товарищества.</w:t>
      </w:r>
    </w:p>
    <w:p w:rsidR="005D3CF3" w:rsidRDefault="005D3CF3">
      <w:pPr>
        <w:pStyle w:val="point"/>
      </w:pPr>
      <w:r>
        <w:t>41. Правление:</w:t>
      </w:r>
    </w:p>
    <w:p w:rsidR="005D3CF3" w:rsidRDefault="005D3CF3">
      <w:pPr>
        <w:pStyle w:val="newncpi"/>
      </w:pPr>
      <w:r>
        <w:t>является коллегиальным исполнительным органом и подотчетно общему собранию (собранию уполномоченных);</w:t>
      </w:r>
    </w:p>
    <w:p w:rsidR="005D3CF3" w:rsidRDefault="005D3CF3">
      <w:pPr>
        <w:pStyle w:val="newncpi"/>
      </w:pPr>
      <w:r>
        <w:t>избирается общим собранием (собранием уполномоченных) из числа членов товарищества, за исключением председателя правления и казначея, которые могут не являться членами товарищества, сроком до пяти лет в количестве не менее пяти человек, включая председателя правления. Членами правления не могут быть члены ревизионной комиссии, члены счетной комиссии и уполномоченные товарищества;</w:t>
      </w:r>
    </w:p>
    <w:p w:rsidR="005D3CF3" w:rsidRDefault="005D3CF3">
      <w:pPr>
        <w:pStyle w:val="newncpi"/>
      </w:pPr>
      <w:r>
        <w:t>осуществляет текущее руководство деятельностью товарищества в соответствии с законодательством, уставом товарищества и решениями общего собрания (собрания уполномоченных);</w:t>
      </w:r>
    </w:p>
    <w:p w:rsidR="005D3CF3" w:rsidRDefault="005D3CF3">
      <w:pPr>
        <w:pStyle w:val="newncpi"/>
      </w:pPr>
      <w:r>
        <w:t>обеспечивает организацию учета членов товарищества, выдачи членских книжек, формирования и учета состава групп, состава уполномоченных, учета имущества, в том числе денежных средств товарищества, его доходов и расходов;</w:t>
      </w:r>
    </w:p>
    <w:p w:rsidR="005D3CF3" w:rsidRDefault="005D3CF3">
      <w:pPr>
        <w:pStyle w:val="newncpi"/>
      </w:pPr>
      <w:r>
        <w:t>принимает решения о совершении товариществом сделок, об ином распоряжении имуществом, в том числе денежными средствами товарищества, на сумму от 25 до 50 базовых величин включительно в пределах утвержденной ежегодной сметы доходов и расходов товарищества;</w:t>
      </w:r>
    </w:p>
    <w:p w:rsidR="005D3CF3" w:rsidRDefault="005D3CF3">
      <w:pPr>
        <w:pStyle w:val="newncpi"/>
      </w:pPr>
      <w:r>
        <w:t>согласовывает условия заключаемых товариществом гражданско-правовых договоров, за исключением договоров на сумму менее 25 базовых величин;</w:t>
      </w:r>
    </w:p>
    <w:p w:rsidR="005D3CF3" w:rsidRDefault="005D3CF3">
      <w:pPr>
        <w:pStyle w:val="newncpi"/>
      </w:pPr>
      <w:r>
        <w:t>обеспечивает ведение делопроизводства в товариществе;</w:t>
      </w:r>
    </w:p>
    <w:p w:rsidR="005D3CF3" w:rsidRDefault="005D3CF3">
      <w:pPr>
        <w:pStyle w:val="newncpi"/>
      </w:pPr>
      <w:r>
        <w:t>вносит на рассмотрение:</w:t>
      </w:r>
    </w:p>
    <w:p w:rsidR="005D3CF3" w:rsidRDefault="005D3CF3">
      <w:pPr>
        <w:pStyle w:val="newncpi"/>
      </w:pPr>
      <w:r>
        <w:t>общего собрания предложения о порядке формирования размеров взносов;</w:t>
      </w:r>
    </w:p>
    <w:p w:rsidR="005D3CF3" w:rsidRDefault="005D3CF3">
      <w:pPr>
        <w:pStyle w:val="newncpi"/>
      </w:pPr>
      <w:r>
        <w:t>общего собрания (собрания уполномоченных) предложения об установлении размеров взносов и сроков их внесения;</w:t>
      </w:r>
    </w:p>
    <w:p w:rsidR="005D3CF3" w:rsidRDefault="005D3CF3">
      <w:pPr>
        <w:pStyle w:val="newncpi"/>
      </w:pPr>
      <w:r>
        <w:t>разрабатывает ежегодные планы ремонтно-хозяйственных работ в товариществе и вносит их на рассмотрение общего собрания (собрания уполномоченных);</w:t>
      </w:r>
    </w:p>
    <w:p w:rsidR="005D3CF3" w:rsidRDefault="005D3CF3">
      <w:pPr>
        <w:pStyle w:val="newncpi"/>
      </w:pPr>
      <w:r>
        <w:t>подготавливает проект ежегодной сметы доходов и расходов товарищества и (или) изменения и дополнения, вносимые в нее, и представляет общему собранию (собранию уполномоченных) для утверждения;</w:t>
      </w:r>
    </w:p>
    <w:p w:rsidR="005D3CF3" w:rsidRDefault="005D3CF3">
      <w:pPr>
        <w:pStyle w:val="newncpi"/>
      </w:pPr>
      <w:r>
        <w:t>обеспечивает освоение и использование земельных участков общего пользования в соответствии с их целевым назначением согласно проекту организации и застройки территории товарищества, если иное не предусмотрено законодательными актами, а также согласовывает изъятие и предоставление земельных участков, изменение границ земельных участков, расположенных в границах товарищества;</w:t>
      </w:r>
    </w:p>
    <w:p w:rsidR="005D3CF3" w:rsidRDefault="005D3CF3">
      <w:pPr>
        <w:pStyle w:val="newncpi"/>
      </w:pPr>
      <w:r>
        <w:t>обеспечивает содержание объектов общего пользования товарищества в надлежащем состоянии и выполнение планов ремонтно-хозяйственных работ в товариществе, а также проведение на земельных участках общего пользования мероприятий по регулированию распространения и численности видов растений, распространение и численность которых подлежат регулированию в соответствии с законодательством об охране и использовании растительного мира;</w:t>
      </w:r>
    </w:p>
    <w:p w:rsidR="005D3CF3" w:rsidRDefault="005D3CF3">
      <w:pPr>
        <w:pStyle w:val="newncpi"/>
      </w:pPr>
      <w:r>
        <w:t>организует контроль за внесением учредителями, членами товарищества взносов;</w:t>
      </w:r>
    </w:p>
    <w:p w:rsidR="005D3CF3" w:rsidRDefault="005D3CF3">
      <w:pPr>
        <w:pStyle w:val="newncpi"/>
      </w:pPr>
      <w:r>
        <w:t>контролирует выполнение членами товарищества его устава, решений общего собрания (собрания уполномоченных) и правления, а также правил внутреннего распорядка товарищества;</w:t>
      </w:r>
    </w:p>
    <w:p w:rsidR="005D3CF3" w:rsidRDefault="005D3CF3">
      <w:pPr>
        <w:pStyle w:val="newncpi"/>
      </w:pPr>
      <w:r>
        <w:t>определяет в соответствии с законодательством о труде, решениями общего собрания (собрания уполномоченных) и штатным расписанием товарищества условия трудовых договоров с работниками товарищества;</w:t>
      </w:r>
    </w:p>
    <w:p w:rsidR="005D3CF3" w:rsidRDefault="005D3CF3">
      <w:pPr>
        <w:pStyle w:val="newncpi"/>
      </w:pPr>
      <w:r>
        <w:t>созывает очередные и внеочередные общие собрания (собрания уполномоченных), собрания групп, осуществляет организационно-техническое обеспечение их проведения, отменяет решения о проведении таких собраний;</w:t>
      </w:r>
    </w:p>
    <w:p w:rsidR="005D3CF3" w:rsidRDefault="005D3CF3">
      <w:pPr>
        <w:pStyle w:val="newncpi"/>
      </w:pPr>
      <w:r>
        <w:t>осуществляет подготовку выносимых на рассмотрение общего собрания (собрания уполномоченных), собраний групп вопросов и проектов решений по ним;</w:t>
      </w:r>
    </w:p>
    <w:p w:rsidR="005D3CF3" w:rsidRDefault="005D3CF3">
      <w:pPr>
        <w:pStyle w:val="newncpi"/>
      </w:pPr>
      <w:r>
        <w:t>не позднее чем за два месяца до истечения срока действия срочного трудового договора с председателем правления вносит на рассмотрение общего собрания (собрания уполномоченных) вопрос о продолжении трудовых отношений с председателем правления или его переизбрании;</w:t>
      </w:r>
    </w:p>
    <w:p w:rsidR="005D3CF3" w:rsidRDefault="005D3CF3">
      <w:pPr>
        <w:pStyle w:val="newncpi"/>
      </w:pPr>
      <w:r>
        <w:t>принимает решение о предоставлении одному из членов правления полномочий на заключение срочного трудового договора с председателем правления при его назначении местным исполнительным и распорядительным органом в соответствии с частью второй пункта 48 настоящего Положения или в случае его избрания по итогам заочного голосования (опросным путем), а также о досрочном прекращении срочного трудового договора по обстоятельствам, не зависящим от воли сторон. Уставом товарищества может быть определен иной порядок заключения с председателем правления срочного трудового договора и его досрочного прекращения по обстоятельствам, не зависящим от воли сторон;</w:t>
      </w:r>
    </w:p>
    <w:p w:rsidR="005D3CF3" w:rsidRDefault="005D3CF3">
      <w:pPr>
        <w:pStyle w:val="newncpi"/>
      </w:pPr>
      <w:r>
        <w:t>готовит ежегодный отчет о деятельности правления;</w:t>
      </w:r>
    </w:p>
    <w:p w:rsidR="005D3CF3" w:rsidRDefault="005D3CF3">
      <w:pPr>
        <w:pStyle w:val="newncpi"/>
      </w:pPr>
      <w:r>
        <w:t>организует охрану территории, имущества товарищества и его членов;</w:t>
      </w:r>
    </w:p>
    <w:p w:rsidR="005D3CF3" w:rsidRDefault="005D3CF3">
      <w:pPr>
        <w:pStyle w:val="newncpi"/>
      </w:pPr>
      <w:r>
        <w:t>рассматривает заявления членов товарищества и в пределах своей компетенции принимает по ним решения;</w:t>
      </w:r>
    </w:p>
    <w:p w:rsidR="005D3CF3" w:rsidRDefault="005D3CF3">
      <w:pPr>
        <w:pStyle w:val="newncpi"/>
      </w:pPr>
      <w:r>
        <w:t>организует выполнение мероприятий по сбору и удалению отходов, образующихся в товариществе, в соответствии с законодательством об обращении с отходами;</w:t>
      </w:r>
    </w:p>
    <w:p w:rsidR="005D3CF3" w:rsidRDefault="005D3CF3">
      <w:pPr>
        <w:pStyle w:val="newncpi"/>
      </w:pPr>
      <w:r>
        <w:t>рассматривает разногласия, возникшие между членами товарищества по вопросам, связанным с реализацией их прав и обязанностей;</w:t>
      </w:r>
    </w:p>
    <w:p w:rsidR="005D3CF3" w:rsidRDefault="005D3CF3">
      <w:pPr>
        <w:pStyle w:val="newncpi"/>
      </w:pPr>
      <w:r>
        <w:t>информирует соответствующий местный исполнительный и распорядительный орган о наличии на территории товарищества незанятых, неиспользуемых, используемых не по целевому назначению земельных участков либо земельных участков без наличия правоудостоверяющих документов;</w:t>
      </w:r>
    </w:p>
    <w:p w:rsidR="005D3CF3" w:rsidRDefault="005D3CF3">
      <w:pPr>
        <w:pStyle w:val="newncpi"/>
      </w:pPr>
      <w:r>
        <w:t>осуществляет иные полномочия в соответствии с настоящим Положением и уставом товарищества.</w:t>
      </w:r>
    </w:p>
    <w:p w:rsidR="005D3CF3" w:rsidRDefault="005D3CF3">
      <w:pPr>
        <w:pStyle w:val="newncpi"/>
      </w:pPr>
      <w:r>
        <w:t>В случае неизбрания членов правления по истечении срока, на который они были избраны, действующий состав (за исключением председателя правления и казначея) сохраняет свои полномочия до избрания нового состава, но не более чем на один год.</w:t>
      </w:r>
    </w:p>
    <w:p w:rsidR="005D3CF3" w:rsidRDefault="005D3CF3">
      <w:pPr>
        <w:pStyle w:val="point"/>
      </w:pPr>
      <w:r>
        <w:t>42. Правление вправе рассматривать и принимать решения по вопросам деятельности товарищества в соответствии с уставом и решениями общего собрания (собрания уполномоченных), а также по вопросам, не входящим в компетенцию других органов управления товарищества.</w:t>
      </w:r>
    </w:p>
    <w:p w:rsidR="005D3CF3" w:rsidRDefault="005D3CF3">
      <w:pPr>
        <w:pStyle w:val="newncpi"/>
      </w:pPr>
      <w:r>
        <w:t>Правление вправе принять решение об отключении членам товарищества и иным лицам (наследникам, участникам долевого владения, лицам, выбывшим из состава членов товарищества) электроэнергии (если договор электроснабжения товарищества заключен между товариществом и энергоснабжающей организацией) и (или) воды от водопровода товарищества до выполнения ими обязанностей в полном объеме в случае:</w:t>
      </w:r>
    </w:p>
    <w:p w:rsidR="005D3CF3" w:rsidRDefault="005D3CF3">
      <w:pPr>
        <w:pStyle w:val="newncpi"/>
      </w:pPr>
      <w:r>
        <w:t>несвоевременного внесения взносов и иных необходимых платежей (в течение двух месяцев подряд со дня наступления срока уплаты);</w:t>
      </w:r>
    </w:p>
    <w:p w:rsidR="005D3CF3" w:rsidRDefault="005D3CF3">
      <w:pPr>
        <w:pStyle w:val="newncpi"/>
      </w:pPr>
      <w:r>
        <w:t>непринятия мер по устранению аварийной ситуации, создаваемой владельцем земельного участка и (или) садового домика, в том числе путем подключения к системам электро-, газо-, водоснабжения товарищества с нарушением требований энергобезопасности, загромождения их посторонними предметами, неисполнения владельцем требований правления по обрезке крон деревьев, расположенных вблизи воздушных линий электропередачи;</w:t>
      </w:r>
    </w:p>
    <w:p w:rsidR="005D3CF3" w:rsidRDefault="005D3CF3">
      <w:pPr>
        <w:pStyle w:val="newncpi"/>
      </w:pPr>
      <w:r>
        <w:t>безучетного потребления электроэнергии, невыполнения иных условий электроснабжения, не нарушающих прав и законных интересов членов товарищества;</w:t>
      </w:r>
    </w:p>
    <w:p w:rsidR="005D3CF3" w:rsidRDefault="005D3CF3">
      <w:pPr>
        <w:pStyle w:val="newncpi"/>
      </w:pPr>
      <w:r>
        <w:t>систематического (два и более раза подряд) недопуска в согласованное время членов правления и (или) обслуживающих специалистов к объектам общего пользования товарищества, расположенным на земельных участках членов товарищества или других лиц, указанных в абзаце первом настоящей части, а также для снятия показаний приборов учета расхода электрической энергии, газа и воды.</w:t>
      </w:r>
    </w:p>
    <w:p w:rsidR="005D3CF3" w:rsidRDefault="005D3CF3">
      <w:pPr>
        <w:pStyle w:val="newncpi"/>
      </w:pPr>
      <w:r>
        <w:t>Правлением обеспечивается отключение электроэнергии и (или) воды в соответствии с частью второй настоящего пункта на основании материалов, свидетельствующих о том, что после получения письменного предупреждения правления члены товарищества или другие лица, указанные в абзаце первом части второй настоящего пункта, без уважительных причин не приняли мер по устранению допущенных нарушений в установленный в этом предупреждении срок, который не может быть менее 15 календарных дней. Отказ от получения письменного предупреждения, зафиксированный документально, считается надлежащим предупреждением.</w:t>
      </w:r>
    </w:p>
    <w:p w:rsidR="005D3CF3" w:rsidRDefault="005D3CF3">
      <w:pPr>
        <w:pStyle w:val="newncpi"/>
      </w:pPr>
      <w:r>
        <w:t>Обратное подключение электроэнергии и (или) воды обеспечивается правлением в течение пяти календарных дней после устранения нарушений.</w:t>
      </w:r>
    </w:p>
    <w:p w:rsidR="005D3CF3" w:rsidRDefault="005D3CF3">
      <w:pPr>
        <w:pStyle w:val="point"/>
      </w:pPr>
      <w:r>
        <w:t>43. Вопрос о досрочном прекращении полномочий (переизбрании) членов правления может быть вынесен на обсуждение общего собрания (собрания уполномоченных) по письменному требованию (самостоятельному или совместному):</w:t>
      </w:r>
    </w:p>
    <w:p w:rsidR="005D3CF3" w:rsidRDefault="005D3CF3">
      <w:pPr>
        <w:pStyle w:val="newncpi"/>
      </w:pPr>
      <w:r>
        <w:t>ревизионной комиссии;</w:t>
      </w:r>
    </w:p>
    <w:p w:rsidR="005D3CF3" w:rsidRDefault="005D3CF3">
      <w:pPr>
        <w:pStyle w:val="newncpi"/>
      </w:pPr>
      <w:r>
        <w:t>не менее 1/5 от общего числа членов товарищества;</w:t>
      </w:r>
    </w:p>
    <w:p w:rsidR="005D3CF3" w:rsidRDefault="005D3CF3">
      <w:pPr>
        <w:pStyle w:val="newncpi"/>
      </w:pPr>
      <w:r>
        <w:t>соответствующего местного исполнительного и распорядительного органа.</w:t>
      </w:r>
    </w:p>
    <w:p w:rsidR="005D3CF3" w:rsidRDefault="005D3CF3">
      <w:pPr>
        <w:pStyle w:val="newncpi"/>
      </w:pPr>
      <w:r>
        <w:t>Вопрос о досрочном прекращении срочного трудового договора с председателем правления в соответствии с законодательством о труде может быть вынесен на обсуждение общего собрания (собрания уполномоченных) согласно части первой настоящего пункта, а также по решению не менее 2/3 от общего числа членов правления.</w:t>
      </w:r>
    </w:p>
    <w:p w:rsidR="005D3CF3" w:rsidRDefault="005D3CF3">
      <w:pPr>
        <w:pStyle w:val="point"/>
      </w:pPr>
      <w:r>
        <w:t>44. Заседания правления созываются председателем правления по мере необходимости. Заседание правления считается правомочным, если в нем принимают участие не менее половины от общего количества его членов. Решения правления принимаются простым большинством голосов участвующих в заседании членов правления, за исключением случая, предусмотренного в части второй пункта 43 настоящего Положения. При равенстве голосов решающим голосом обладает председатель правления.</w:t>
      </w:r>
    </w:p>
    <w:p w:rsidR="005D3CF3" w:rsidRDefault="005D3CF3">
      <w:pPr>
        <w:pStyle w:val="point"/>
      </w:pPr>
      <w:r>
        <w:t>45. Протоколы заседаний правления оформляются не позднее пяти календарных дней со дня их проведения, подписываются принявшими участие в заседании председателем и членами правления и хранятся в товариществе постоянно.</w:t>
      </w:r>
    </w:p>
    <w:p w:rsidR="005D3CF3" w:rsidRDefault="005D3CF3">
      <w:pPr>
        <w:pStyle w:val="point"/>
      </w:pPr>
      <w:r>
        <w:t>46. Председатель правления избирается (назначается) из числа членов товарищества или лиц, не являющихся членами товарищества (с их согласия), сроком до пяти лет. Председатель правления подотчетен общему собранию (собранию уполномоченных), председательствует на заседаниях правления и является одновременно по должности руководителем товарищества.</w:t>
      </w:r>
    </w:p>
    <w:p w:rsidR="005D3CF3" w:rsidRDefault="005D3CF3">
      <w:pPr>
        <w:pStyle w:val="point"/>
      </w:pPr>
      <w:r>
        <w:t>47. Председатель правления:</w:t>
      </w:r>
    </w:p>
    <w:p w:rsidR="005D3CF3" w:rsidRDefault="005D3CF3">
      <w:pPr>
        <w:pStyle w:val="newncpi"/>
      </w:pPr>
      <w:r>
        <w:t>организует проведение заседаний правления;</w:t>
      </w:r>
    </w:p>
    <w:p w:rsidR="005D3CF3" w:rsidRDefault="005D3CF3">
      <w:pPr>
        <w:pStyle w:val="newncpi"/>
      </w:pPr>
      <w:r>
        <w:t>распределяет обязанности между членами правления и осуществляет контроль за их исполнением;</w:t>
      </w:r>
    </w:p>
    <w:p w:rsidR="005D3CF3" w:rsidRDefault="005D3CF3">
      <w:pPr>
        <w:pStyle w:val="newncpi"/>
      </w:pPr>
      <w:r>
        <w:t>утверждает должностные (рабочие) инструкции работников товарищества;</w:t>
      </w:r>
    </w:p>
    <w:p w:rsidR="005D3CF3" w:rsidRDefault="005D3CF3">
      <w:pPr>
        <w:pStyle w:val="newncpi"/>
      </w:pPr>
      <w:r>
        <w:t>осуществляет текущее руководство деятельностью товарищества в пределах полномочий, определенных настоящим Положением, уставом товарищества и срочным трудовым договором, заключенным с ним в соответствии с законодательством о труде;</w:t>
      </w:r>
    </w:p>
    <w:p w:rsidR="005D3CF3" w:rsidRDefault="005D3CF3">
      <w:pPr>
        <w:pStyle w:val="newncpi"/>
      </w:pPr>
      <w:r>
        <w:t>организует исполнение решений общего собрания (собрания уполномоченных), правления;</w:t>
      </w:r>
    </w:p>
    <w:p w:rsidR="005D3CF3" w:rsidRDefault="005D3CF3">
      <w:pPr>
        <w:pStyle w:val="newncpi"/>
      </w:pPr>
      <w:r>
        <w:t>совершает сделки, иным образом распоряжается имуществом, в том числе денежными средствами товарищества, в соответствии с ежегодными сметами доходов и расходов на сумму до 25 базовых величин, открывает счета в банках;</w:t>
      </w:r>
    </w:p>
    <w:p w:rsidR="005D3CF3" w:rsidRDefault="005D3CF3">
      <w:pPr>
        <w:pStyle w:val="newncpi"/>
      </w:pPr>
      <w:r>
        <w:t>без доверенности действует от имени товарищества, представляет его интересы в судах, государственных органах и иных организациях, выдает доверенности на представление товарищества перед третьими лицами, подписывает финансовые и расчетные документы, выдает справки;</w:t>
      </w:r>
    </w:p>
    <w:p w:rsidR="005D3CF3" w:rsidRDefault="005D3CF3">
      <w:pPr>
        <w:pStyle w:val="newncpi"/>
      </w:pPr>
      <w:r>
        <w:t>заключает гражданско-правовые договоры от имени товарищества с учетом требований настоящего Положения;</w:t>
      </w:r>
    </w:p>
    <w:p w:rsidR="005D3CF3" w:rsidRDefault="005D3CF3">
      <w:pPr>
        <w:pStyle w:val="newncpi"/>
      </w:pPr>
      <w:r>
        <w:t>утверждает штатное расписание товарищества после его согласования общим собранием (собранием уполномоченных);</w:t>
      </w:r>
    </w:p>
    <w:p w:rsidR="005D3CF3" w:rsidRDefault="005D3CF3">
      <w:pPr>
        <w:pStyle w:val="newncpi"/>
      </w:pPr>
      <w:r>
        <w:t>осуществляет прием и увольнение работников товарищества;</w:t>
      </w:r>
    </w:p>
    <w:p w:rsidR="005D3CF3" w:rsidRDefault="005D3CF3">
      <w:pPr>
        <w:pStyle w:val="newncpi"/>
      </w:pPr>
      <w:r>
        <w:t>издает распоряжения по вопросам, отнесенным к его компетенции, а также в целях реализации решений общего собрания (собрания уполномоченных) и правления;</w:t>
      </w:r>
    </w:p>
    <w:p w:rsidR="005D3CF3" w:rsidRDefault="005D3CF3">
      <w:pPr>
        <w:pStyle w:val="newncpi"/>
      </w:pPr>
      <w:r>
        <w:t>применяет меры поощрения к работникам товарищества, а также привлекает их к дисциплинарной и (или) материальной ответственности;</w:t>
      </w:r>
    </w:p>
    <w:p w:rsidR="005D3CF3" w:rsidRDefault="005D3CF3">
      <w:pPr>
        <w:pStyle w:val="newncpi"/>
      </w:pPr>
      <w:r>
        <w:t>осуществляет иные полномочия, предусмотренные настоящим Положением и уставом товарищества.</w:t>
      </w:r>
    </w:p>
    <w:p w:rsidR="005D3CF3" w:rsidRDefault="005D3CF3">
      <w:pPr>
        <w:pStyle w:val="newncpi"/>
      </w:pPr>
      <w:r>
        <w:t>В случае временного отсутствия председателя правления (отпуск, временная нетрудоспособность и другое) или наличия вакансии по должности председателя правления его обязанности временно исполняет иное лицо, уполномоченное в соответствии с уставом товарищества. Такое лицо заблаговременно определяется решением общего собрания (собрания уполномоченных) из числа членов товарищества (за исключением казначея).</w:t>
      </w:r>
    </w:p>
    <w:p w:rsidR="005D3CF3" w:rsidRDefault="005D3CF3">
      <w:pPr>
        <w:pStyle w:val="point"/>
      </w:pPr>
      <w:r>
        <w:t>48. В случае, если срок действия полномочий председателя правления истек, полномочия председателя правления прекращены по другим причинам и кандидатура на должность председателя правления не избрана в течение пяти месяцев, районный, городской (в городах областного подчинения) исполнительный комитет, местная администрация района в городе, на территории которого расположено товарищество, вносит на рассмотрение общего собрания (собрания уполномоченных) кандидатуру (кандидатуры) на должность председателя правления. Общее собрание (собрание уполномоченных) по вопросу избрания председателя правления должно быть созвано правлением не позднее 30 календарных дней со дня получения предложения местного исполнительного и распорядительного органа. При необходимости может быть проведено повторное общее собрание (собрание уполномоченных) с той же повесткой дня.</w:t>
      </w:r>
    </w:p>
    <w:p w:rsidR="005D3CF3" w:rsidRDefault="005D3CF3">
      <w:pPr>
        <w:pStyle w:val="newncpi"/>
      </w:pPr>
      <w:r>
        <w:t>Если на общем собрании (собрании уполномоченных) по истечении 45 календарных дней со дня получения предложения местного исполнительного и распорядительного органа решение об избрании председателя правления в соответствии с частью первой настоящего пункта не принято либо общее собрание (собрание уполномоченных) не состоялось, соответствующий местный исполнительный и распорядительный орган в течение 10 рабочих дней со дня проведения (попытки проведения) такого собрания, а в случае проведения (попытки проведения) повторного собрания в течение 10 рабочих дней со дня его проведения (попытки проведения) самостоятельно назначает председателя правления с его согласия и доводит данную информацию до сведения правления. Местный исполнительный и распорядительный орган не вправе назначать на должность председателя правления лицо, кандидатура которого была внесена им на рассмотрение общего собрания (собрания уполномоченных), но по решению общего собрания (собрания уполномоченных) отклонена.</w:t>
      </w:r>
    </w:p>
    <w:p w:rsidR="005D3CF3" w:rsidRDefault="005D3CF3">
      <w:pPr>
        <w:pStyle w:val="newncpi"/>
      </w:pPr>
      <w:r>
        <w:t>Правлением принимается решение о предоставлении одному из членов правления полномочий на заключение срочного трудового договора с председателем правления, назначенным в соответствии с частью второй настоящего пункта.</w:t>
      </w:r>
    </w:p>
    <w:p w:rsidR="005D3CF3" w:rsidRDefault="005D3CF3">
      <w:pPr>
        <w:pStyle w:val="newncpi"/>
      </w:pPr>
      <w:r>
        <w:t>Местный исполнительный и распорядительный орган вправе:</w:t>
      </w:r>
    </w:p>
    <w:p w:rsidR="005D3CF3" w:rsidRDefault="005D3CF3">
      <w:pPr>
        <w:pStyle w:val="newncpi"/>
      </w:pPr>
      <w:r>
        <w:t>вести в произвольной форме кадровые реестры (базы данных) кандидатов на должность председателя правления, содержащие сведения о претендентах, включая паспортные данные, адрес регистрации по месту жительства и (или) месту пребывания, контактные телефоны, адреса электронной почты (при наличии), информацию об уровне образования и предыдущей трудовой деятельности. Включение местными исполнительными и распорядительными органами кандидатов в кадровые реестры (базы данных) осуществляется с их согласия;</w:t>
      </w:r>
    </w:p>
    <w:p w:rsidR="005D3CF3" w:rsidRDefault="005D3CF3">
      <w:pPr>
        <w:pStyle w:val="newncpi"/>
      </w:pPr>
      <w:r>
        <w:t>давать председателю правления в пределах своей компетенции обязательные для исполнения указания по управлению деятельностью товарищества в целях обеспечения реализации норм настоящего Положения, Указа, утверждающего настоящее Положение, и иных актов законодательства и требовать их исполнения;</w:t>
      </w:r>
    </w:p>
    <w:p w:rsidR="005D3CF3" w:rsidRDefault="005D3CF3">
      <w:pPr>
        <w:pStyle w:val="newncpi"/>
      </w:pPr>
      <w:r>
        <w:t>вносить на рассмотрение общего собрания (собрания уполномоченных) предложения о привлечении председателя правления к дисциплинарной ответственности.</w:t>
      </w:r>
    </w:p>
    <w:p w:rsidR="005D3CF3" w:rsidRDefault="005D3CF3">
      <w:pPr>
        <w:pStyle w:val="point"/>
      </w:pPr>
      <w:r>
        <w:t>49. Председатель правления при осуществлении своих прав и исполнении обязанностей должен действовать в интересах товарищества и его членов в соответствии с настоящим Положением, иными актами законодательства и уставом товарищества. Председатель правления несет полную материальную ответственность перед товариществом за ущерб, причиненный товариществу в результате его виновных действий (бездействия).</w:t>
      </w:r>
    </w:p>
    <w:p w:rsidR="005D3CF3" w:rsidRDefault="005D3CF3">
      <w:pPr>
        <w:pStyle w:val="newncpi"/>
      </w:pPr>
      <w:r>
        <w:t>При выявлении финансовых злоупотреблений или нарушений, причинении убытков товариществу председатель правления, казначей и другие члены правления несут ответственность в соответствии с законодательством.</w:t>
      </w:r>
    </w:p>
    <w:p w:rsidR="005D3CF3" w:rsidRDefault="005D3CF3">
      <w:pPr>
        <w:pStyle w:val="point"/>
      </w:pPr>
      <w:r>
        <w:t>50. Казначей:</w:t>
      </w:r>
    </w:p>
    <w:p w:rsidR="005D3CF3" w:rsidRDefault="005D3CF3">
      <w:pPr>
        <w:pStyle w:val="newncpi"/>
      </w:pPr>
      <w:r>
        <w:t>назначается председателем правления из числа членов товарищества или лиц, не являющихся членами товарищества, осуществляет свои полномочия на основании срочного трудового договора, заключаемого с ним в соответствии с законодательством о труде, вправе быть избранным в члены правления. Казначеем не может быть председатель правления, близкие родственники и свойственники* председателя правления и членов правления;</w:t>
      </w:r>
    </w:p>
    <w:p w:rsidR="005D3CF3" w:rsidRDefault="005D3CF3">
      <w:pPr>
        <w:pStyle w:val="newncpi"/>
      </w:pPr>
      <w:r>
        <w:t>осуществляет прием взносов наличными денежными средствами и контроль за внесением взносов на текущий (расчетный) банковский счет товарищества;</w:t>
      </w:r>
    </w:p>
    <w:p w:rsidR="005D3CF3" w:rsidRDefault="005D3CF3">
      <w:pPr>
        <w:pStyle w:val="newncpi"/>
      </w:pPr>
      <w:r>
        <w:t>принимает меры по обеспечению взыскания взносов и иных необходимых платежей, а также пеней в случае несвоевременного внесения взносов;</w:t>
      </w:r>
    </w:p>
    <w:p w:rsidR="005D3CF3" w:rsidRDefault="005D3CF3">
      <w:pPr>
        <w:pStyle w:val="newncpi"/>
      </w:pPr>
      <w:r>
        <w:t>подготавливает предложения об установлении размеров и сроков внесения взносов членами товарищества;</w:t>
      </w:r>
    </w:p>
    <w:p w:rsidR="005D3CF3" w:rsidRDefault="005D3CF3">
      <w:pPr>
        <w:pStyle w:val="newncpi"/>
      </w:pPr>
      <w:r>
        <w:t>принимает участие в подготовке проектов ежегодной сметы доходов и расходов товарищества, отчетов по ее выполнению;</w:t>
      </w:r>
    </w:p>
    <w:p w:rsidR="005D3CF3" w:rsidRDefault="005D3CF3">
      <w:pPr>
        <w:pStyle w:val="newncpi"/>
      </w:pPr>
      <w:r>
        <w:t>осуществляет начисление и выплату в установленные сроки вознаграждений членам правления, членам ревизионной комиссии, членам счетной комиссии, заработной платы работникам товарищества;</w:t>
      </w:r>
    </w:p>
    <w:p w:rsidR="005D3CF3" w:rsidRDefault="005D3CF3">
      <w:pPr>
        <w:pStyle w:val="newncpi"/>
      </w:pPr>
      <w:r>
        <w:t>оформляет и подписывает финансовые и расчетные документы товарищества;</w:t>
      </w:r>
    </w:p>
    <w:p w:rsidR="005D3CF3" w:rsidRDefault="005D3CF3">
      <w:pPr>
        <w:pStyle w:val="newncpi"/>
      </w:pPr>
      <w:r>
        <w:t>ведет учет членов товарищества, учет доходов, расходов и имущества товарищества;</w:t>
      </w:r>
    </w:p>
    <w:p w:rsidR="005D3CF3" w:rsidRDefault="005D3CF3">
      <w:pPr>
        <w:pStyle w:val="newncpi"/>
      </w:pPr>
      <w:r>
        <w:t>осуществляет регистрацию выданных членских книжек;</w:t>
      </w:r>
    </w:p>
    <w:p w:rsidR="005D3CF3" w:rsidRDefault="005D3CF3">
      <w:pPr>
        <w:pStyle w:val="newncpi"/>
      </w:pPr>
      <w:r>
        <w:t>представляет в налоговые органы сведения, предусмотренные налоговым законодательством;</w:t>
      </w:r>
    </w:p>
    <w:p w:rsidR="005D3CF3" w:rsidRDefault="005D3CF3">
      <w:pPr>
        <w:pStyle w:val="newncpi"/>
      </w:pPr>
      <w:r>
        <w:t>обеспечивает своевременное перечисление сумм земельного налога, налога на недвижимость, арендной платы за земельные участки, принятых от членов товарищества;</w:t>
      </w:r>
    </w:p>
    <w:p w:rsidR="005D3CF3" w:rsidRDefault="005D3CF3">
      <w:pPr>
        <w:pStyle w:val="newncpi"/>
      </w:pPr>
      <w:r>
        <w:t>несет полную материальную ответственность за сохранность наличных денежных средств товарищества;</w:t>
      </w:r>
    </w:p>
    <w:p w:rsidR="005D3CF3" w:rsidRDefault="005D3CF3">
      <w:pPr>
        <w:pStyle w:val="newncpi"/>
      </w:pPr>
      <w:r>
        <w:t>исполняет другие обязанности.</w:t>
      </w:r>
    </w:p>
    <w:p w:rsidR="005D3CF3" w:rsidRDefault="005D3CF3">
      <w:pPr>
        <w:pStyle w:val="newncpi"/>
      </w:pPr>
      <w:r>
        <w:t>По решению правления функции казначея товарищества могут быть переданы на основании гражданско-правового договора организации (индивидуальному предпринимателю), оказывающей услуги по ведению бухгалтерского учета и составлению бухгалтерской и (или) финансовой отчетности.</w:t>
      </w:r>
    </w:p>
    <w:p w:rsidR="005D3CF3" w:rsidRDefault="005D3CF3">
      <w:pPr>
        <w:pStyle w:val="snoskiline"/>
      </w:pPr>
      <w:r>
        <w:t>______________________________</w:t>
      </w:r>
    </w:p>
    <w:p w:rsidR="005D3CF3" w:rsidRDefault="005D3CF3">
      <w:pPr>
        <w:pStyle w:val="snoski"/>
        <w:spacing w:after="240"/>
        <w:ind w:firstLine="567"/>
      </w:pPr>
      <w:r>
        <w:t>* Для целей настоящего Положения под близкими родственниками и свойственниками понимаются супруг (супруга), родители, усыновители (удочерители), дети, в том числе усыновленные (удочеренные), родные братья и сестры, дед, бабка и внуки, а также родители, усыновители (удочерители), дети, в том числе усыновленные (удочеренные), родные братья и сестры, дед, бабка и внуки супруга (супруги), а также супруг (супруга) детей.</w:t>
      </w:r>
    </w:p>
    <w:p w:rsidR="005D3CF3" w:rsidRDefault="005D3CF3">
      <w:pPr>
        <w:pStyle w:val="chapter"/>
      </w:pPr>
      <w:r>
        <w:t>ГЛАВА 5</w:t>
      </w:r>
      <w:r>
        <w:br/>
        <w:t>КОНТРОЛЬ В ТОВАРИЩЕСТВЕ</w:t>
      </w:r>
    </w:p>
    <w:p w:rsidR="005D3CF3" w:rsidRDefault="005D3CF3">
      <w:pPr>
        <w:pStyle w:val="point"/>
      </w:pPr>
      <w:r>
        <w:t>51. Внутренний контроль за финансово-хозяйственной деятельностью товарищества, председателя правления, казначея и других членов правления осуществляет ревизионная комиссия.</w:t>
      </w:r>
    </w:p>
    <w:p w:rsidR="005D3CF3" w:rsidRDefault="005D3CF3">
      <w:pPr>
        <w:pStyle w:val="newncpi"/>
      </w:pPr>
      <w:r>
        <w:t>Ревизионная комиссия избирается из числа членов товарищества в составе не менее трех человек сроком до пяти лет. В состав ревизионной комиссии не могут быть избраны председатель правления, казначей, члены правления, их близкие родственники и свойственники.</w:t>
      </w:r>
    </w:p>
    <w:p w:rsidR="005D3CF3" w:rsidRDefault="005D3CF3">
      <w:pPr>
        <w:pStyle w:val="point"/>
      </w:pPr>
      <w:r>
        <w:t>52. Вопрос о досрочном прекращении полномочий ревизионной комиссии (переизбрании) может быть вынесен на обсуждение общего собрания (собрания уполномоченных) по письменному требованию (самостоятельному или совместному):</w:t>
      </w:r>
    </w:p>
    <w:p w:rsidR="005D3CF3" w:rsidRDefault="005D3CF3">
      <w:pPr>
        <w:pStyle w:val="newncpi"/>
      </w:pPr>
      <w:r>
        <w:t>не менее 1/5 от общего числа членов товарищества;</w:t>
      </w:r>
    </w:p>
    <w:p w:rsidR="005D3CF3" w:rsidRDefault="005D3CF3">
      <w:pPr>
        <w:pStyle w:val="newncpi"/>
      </w:pPr>
      <w:r>
        <w:t>соответствующего местного исполнительного и распорядительного органа.</w:t>
      </w:r>
    </w:p>
    <w:p w:rsidR="005D3CF3" w:rsidRDefault="005D3CF3">
      <w:pPr>
        <w:pStyle w:val="newncpi"/>
      </w:pPr>
      <w:r>
        <w:t>Ревизионная комиссия подотчетна общему собранию (собранию уполномоченных).</w:t>
      </w:r>
    </w:p>
    <w:p w:rsidR="005D3CF3" w:rsidRDefault="005D3CF3">
      <w:pPr>
        <w:pStyle w:val="point"/>
      </w:pPr>
      <w:r>
        <w:t>53. Ревизионная комиссия осуществляет следующие полномочия:</w:t>
      </w:r>
    </w:p>
    <w:p w:rsidR="005D3CF3" w:rsidRDefault="005D3CF3">
      <w:pPr>
        <w:pStyle w:val="newncpi"/>
      </w:pPr>
      <w:r>
        <w:t>проверяет финансово-хозяйственную деятельность товарищества не реже одного раза в год и представляет общему собранию (собранию уполномоченных) отчет;</w:t>
      </w:r>
    </w:p>
    <w:p w:rsidR="005D3CF3" w:rsidRDefault="005D3CF3">
      <w:pPr>
        <w:pStyle w:val="newncpi"/>
      </w:pPr>
      <w:r>
        <w:t>дает заключения по отчетам председателя правления, правления и информирует о результатах проверки общее собрание (собрание уполномоченных).</w:t>
      </w:r>
    </w:p>
    <w:p w:rsidR="005D3CF3" w:rsidRDefault="005D3CF3">
      <w:pPr>
        <w:pStyle w:val="newncpi"/>
      </w:pPr>
      <w:r>
        <w:t>При обнаружении нарушений финансово-хозяйственной деятельности товарищества и (или) финансовых нарушений со стороны председателя правления, казначея, членов правления ревизионная комиссия в течение 10 календарных дней со дня обнаружения указанных нарушений обязана потребовать созыва внеочередного общего собрания (собрания уполномоченных).</w:t>
      </w:r>
    </w:p>
    <w:p w:rsidR="005D3CF3" w:rsidRDefault="005D3CF3">
      <w:pPr>
        <w:pStyle w:val="newncpi"/>
      </w:pPr>
      <w:r>
        <w:t>По решению общего собрания (собрания уполномоченных) для проведения аудита бухгалтерской и (или) финансовой отчетности товарищества, дачи заключений по отчетам председателя правления, правления может привлекаться аудиторская организация (аудитор). Аудиторское заключение подлежит рассмотрению на общем собрании (собрании уполномоченных) и доводится до сведения членов товарищества председателем общего собрания (собрания уполномоченных).</w:t>
      </w:r>
    </w:p>
    <w:p w:rsidR="005D3CF3" w:rsidRDefault="005D3CF3">
      <w:pPr>
        <w:pStyle w:val="chapter"/>
      </w:pPr>
      <w:r>
        <w:t>ГЛАВА 6</w:t>
      </w:r>
      <w:r>
        <w:br/>
        <w:t>ВЗНОСЫ УЧРЕДИТЕЛЕЙ, ЧЛЕНОВ ТОВАРИЩЕСТВА</w:t>
      </w:r>
    </w:p>
    <w:p w:rsidR="005D3CF3" w:rsidRDefault="005D3CF3">
      <w:pPr>
        <w:pStyle w:val="point"/>
      </w:pPr>
      <w:r>
        <w:t>54. Для обеспечения деятельности товарищества учредители, члены товарищества вносят следующие взносы:</w:t>
      </w:r>
    </w:p>
    <w:p w:rsidR="005D3CF3" w:rsidRDefault="005D3CF3">
      <w:pPr>
        <w:pStyle w:val="newncpi"/>
      </w:pPr>
      <w:r>
        <w:t>паевые – денежные средства, вносимые учредителями, членами товарищества при создании товарищества, используемые на возмещение организационных расходов, оформление документов, связанных с созданием товарищества, и приобретение (создание) объектов общего пользования товарищества;</w:t>
      </w:r>
    </w:p>
    <w:p w:rsidR="005D3CF3" w:rsidRDefault="005D3CF3">
      <w:pPr>
        <w:pStyle w:val="newncpi"/>
      </w:pPr>
      <w:r>
        <w:t>членские – денежные средства, периодически вносимые членами товарищества, расходуемые на оплату труда его работников, заключивших с этим товариществом трудовые договоры, на вознаграждение членов правления, членов ревизионной комиссии, членов счетной комиссии, а также на другие текущие расходы, связанные с осуществлением деятельности товарищества;</w:t>
      </w:r>
    </w:p>
    <w:p w:rsidR="005D3CF3" w:rsidRDefault="005D3CF3">
      <w:pPr>
        <w:pStyle w:val="newncpi"/>
      </w:pPr>
      <w:r>
        <w:t>целевые – денежные средства, вносимые членами товарищества для реализации ежегодных планов ремонтно-хозяйственных работ, создания и капитального ремонта объектов общего пользования товарищества, а также при необходимости финансирования других мероприятий, утвержденных общим собранием (собранием уполномоченных);</w:t>
      </w:r>
    </w:p>
    <w:p w:rsidR="005D3CF3" w:rsidRDefault="005D3CF3">
      <w:pPr>
        <w:pStyle w:val="newncpi"/>
      </w:pPr>
      <w:r>
        <w:t>дополнительные – денежные средства, вносимые членами товарищества на покрытие убытков товарищества.</w:t>
      </w:r>
    </w:p>
    <w:p w:rsidR="005D3CF3" w:rsidRDefault="005D3CF3">
      <w:pPr>
        <w:pStyle w:val="newncpi"/>
      </w:pPr>
      <w:r>
        <w:t>Не допускается взимание с членов товарищества взносов, не установленных в части первой настоящего пункта.</w:t>
      </w:r>
    </w:p>
    <w:p w:rsidR="005D3CF3" w:rsidRDefault="005D3CF3">
      <w:pPr>
        <w:pStyle w:val="newncpi"/>
      </w:pPr>
      <w:r>
        <w:t>Размеры взносов определяются на основании утвержденной ежегодной сметы доходов и расходов товарищества и других решений общего собрания (собрания уполномоченных).</w:t>
      </w:r>
    </w:p>
    <w:p w:rsidR="005D3CF3" w:rsidRDefault="005D3CF3">
      <w:pPr>
        <w:pStyle w:val="newncpi"/>
      </w:pPr>
      <w:r>
        <w:t>Обязанность по внесению взносов возникает у членов товарищества, наследников, участников долевого владения со дня государственной регистрации возникновения (перехода к ним) права собственности, пожизненного наследуемого владения или аренды на земельный участок (доли в праве на него), расположенный в пределах границ товарищества.</w:t>
      </w:r>
    </w:p>
    <w:p w:rsidR="005D3CF3" w:rsidRDefault="005D3CF3">
      <w:pPr>
        <w:pStyle w:val="newncpi"/>
      </w:pPr>
      <w:r>
        <w:t>Наследники, принявшие наследство, в том числе отказавшиеся от вступления в члены товарищества, погашают задолженность наследодателя – члена товарищества перед товариществом в порядке, установленном в статье 1086 Гражданского кодекса Республики Беларусь, а также вносят платежи в размерах и порядке, предусмотренных настоящим Положением для членов товарищества, со дня открытия наследства. До получения свидетельства о праве на наследство начисление пеней не производится.</w:t>
      </w:r>
    </w:p>
    <w:p w:rsidR="005D3CF3" w:rsidRDefault="005D3CF3">
      <w:pPr>
        <w:pStyle w:val="newncpi"/>
      </w:pPr>
      <w:r>
        <w:t>Все участники долевого владения несут обязанность по внесению всех видов взносов вне зависимости от того, определили они из своего состава одного представителя в качестве члена товарищества либо каждый вступил в члены товарищества, если соглашением между ними не установлено иное.</w:t>
      </w:r>
    </w:p>
    <w:p w:rsidR="005D3CF3" w:rsidRDefault="005D3CF3">
      <w:pPr>
        <w:pStyle w:val="newncpi"/>
      </w:pPr>
      <w:r>
        <w:t>В случае, если от участников долевого владения определен один член товарищества, все участники долевого владения вносят взносы в размерах, соответствующих принадлежащим им долям в праве на земельный участок (земельные участки), если соглашением между ними не установлено иное.</w:t>
      </w:r>
    </w:p>
    <w:p w:rsidR="005D3CF3" w:rsidRDefault="005D3CF3">
      <w:pPr>
        <w:pStyle w:val="newncpi"/>
      </w:pPr>
      <w:r>
        <w:t>При вступлении в члены товарищества всех участников долевого владения каждый из них вносит взносы в размерах, установленных для членов товарищества.</w:t>
      </w:r>
    </w:p>
    <w:p w:rsidR="005D3CF3" w:rsidRDefault="005D3CF3">
      <w:pPr>
        <w:pStyle w:val="point"/>
      </w:pPr>
      <w:r>
        <w:t>55. Членские взносы вносятся членами товарищества в равном размере вне зависимости от размеров или количества земельных участков, землепользователями которых они являются в товариществе, если иное не установлено общим собранием, которое вправе принять решение о формировании размеров членских взносов в зависимости от размеров или количества земельных участков, принадлежащих членам товарищества.</w:t>
      </w:r>
    </w:p>
    <w:p w:rsidR="005D3CF3" w:rsidRDefault="005D3CF3">
      <w:pPr>
        <w:pStyle w:val="newncpi"/>
      </w:pPr>
      <w:r>
        <w:t>Размеры целевых и дополнительных взносов могут быть сформированы (рассчитаны) в том числе в зависимости от размеров или количества земельных участков, принадлежащих членам товарищества.</w:t>
      </w:r>
    </w:p>
    <w:p w:rsidR="005D3CF3" w:rsidRDefault="005D3CF3">
      <w:pPr>
        <w:pStyle w:val="point"/>
      </w:pPr>
      <w:r>
        <w:t>56. Взносы учредителями, членами товарищества вносятся в сроки, установленные решениями общего собрания (собрания уполномоченных). За несвоевременное внесение взносов учредители, члены товарищества уплачивают пени в размере, установленном общим собранием (собранием уполномоченных). Указанный размер не должен превышать 0,3 процента от неуплаченной суммы за каждый день просрочки.</w:t>
      </w:r>
    </w:p>
    <w:p w:rsidR="005D3CF3" w:rsidRDefault="005D3CF3">
      <w:pPr>
        <w:pStyle w:val="newncpi"/>
      </w:pPr>
      <w:r>
        <w:t>Учредители, члены товарищества вносят взносы и иные необходимые платежи на текущий (расчетный) банковский счет товарищества либо путем передачи наличных денежных средств казначею или представителю организации (индивидуальному предпринимателю), оказывающей услуги по ведению бухгалтерского учета и составлению бухгалтерской и (или) финансовой отчетности. В подтверждение внесения взносов и иных необходимых платежей на текущий (расчетный) банковский счет товарищества члены товарищества представляют казначею или представителю организации (индивидуальному предпринимателю), оказывающей услуги по ведению бухгалтерского учета и составлению бухгалтерской и (или) финансовой отчетности, квитанции (или иной документ) о внесении денежных сумм на текущий (расчетный) банковский счет товарищества.</w:t>
      </w:r>
    </w:p>
    <w:p w:rsidR="005D3CF3" w:rsidRDefault="005D3CF3">
      <w:pPr>
        <w:pStyle w:val="newncpi"/>
      </w:pPr>
      <w:r>
        <w:t>Прием наличных денежных средств, вносимых учредителями, членами товарищества, может осуществляться казначеем, организацией (индивидуальным предпринимателем), оказывающей услуги по ведению бухгалтерского учета и составлению бухгалтерской и (или) финансовой отчетности, с использованием приходных кассовых ордеров и квитанций либо по ведомостям без использования приходных кассовых ордеров и квитанций. Эти ведомости хранятся в товариществе постоянно. Порядок приема денежных средств, вносимых учредителями, членами товарищества, определяется решением общего собрания (собрания уполномоченных).</w:t>
      </w:r>
    </w:p>
    <w:p w:rsidR="005D3CF3" w:rsidRDefault="005D3CF3">
      <w:pPr>
        <w:pStyle w:val="newncpi"/>
      </w:pPr>
      <w:r>
        <w:t>По просьбе члена товарищества казначей делает отметки в членской книжке о внесении взносов, иных необходимых платежей.</w:t>
      </w:r>
    </w:p>
    <w:p w:rsidR="005D3CF3" w:rsidRDefault="005D3CF3">
      <w:pPr>
        <w:pStyle w:val="point"/>
      </w:pPr>
      <w:r>
        <w:t>57. Разногласия по вопросам внесения взносов и их расходования товариществом рассматриваются общим собранием (собранием уполномоченных), правлением, а споры по этим вопросам – судом.</w:t>
      </w:r>
    </w:p>
    <w:p w:rsidR="005D3CF3" w:rsidRDefault="005D3CF3">
      <w:pPr>
        <w:pStyle w:val="chapter"/>
      </w:pPr>
      <w:r>
        <w:t>ГЛАВА 7</w:t>
      </w:r>
      <w:r>
        <w:br/>
        <w:t>РЕОРГАНИЗАЦИЯ И ЛИКВИДАЦИЯ ТОВАРИЩЕСТВА</w:t>
      </w:r>
    </w:p>
    <w:p w:rsidR="005D3CF3" w:rsidRDefault="005D3CF3">
      <w:pPr>
        <w:pStyle w:val="point"/>
      </w:pPr>
      <w:r>
        <w:t>58. Товарищество может быть реорганизовано в соответствии с решением общего собрания в форме:</w:t>
      </w:r>
    </w:p>
    <w:p w:rsidR="005D3CF3" w:rsidRDefault="005D3CF3">
      <w:pPr>
        <w:pStyle w:val="newncpi"/>
      </w:pPr>
      <w:r>
        <w:t>слияния с другим товариществом;</w:t>
      </w:r>
    </w:p>
    <w:p w:rsidR="005D3CF3" w:rsidRDefault="005D3CF3">
      <w:pPr>
        <w:pStyle w:val="newncpi"/>
      </w:pPr>
      <w:r>
        <w:t>присоединения к другому товариществу;</w:t>
      </w:r>
    </w:p>
    <w:p w:rsidR="005D3CF3" w:rsidRDefault="005D3CF3">
      <w:pPr>
        <w:pStyle w:val="newncpi"/>
      </w:pPr>
      <w:r>
        <w:t>присоединения к нему другого товарищества;</w:t>
      </w:r>
    </w:p>
    <w:p w:rsidR="005D3CF3" w:rsidRDefault="005D3CF3">
      <w:pPr>
        <w:pStyle w:val="newncpi"/>
      </w:pPr>
      <w:r>
        <w:t>выделения из товарищества одного или нескольких товариществ;</w:t>
      </w:r>
    </w:p>
    <w:p w:rsidR="005D3CF3" w:rsidRDefault="005D3CF3">
      <w:pPr>
        <w:pStyle w:val="newncpi"/>
      </w:pPr>
      <w:r>
        <w:t>разделения на два или более товарищества.</w:t>
      </w:r>
    </w:p>
    <w:p w:rsidR="005D3CF3" w:rsidRDefault="005D3CF3">
      <w:pPr>
        <w:pStyle w:val="newncpi"/>
      </w:pPr>
      <w:r>
        <w:t>Товарищество не может быть реорганизовано в форме преобразования.</w:t>
      </w:r>
    </w:p>
    <w:p w:rsidR="005D3CF3" w:rsidRDefault="005D3CF3">
      <w:pPr>
        <w:pStyle w:val="point"/>
      </w:pPr>
      <w:r>
        <w:t>59. Права и обязанности реорганизованного товарищества переходят к правопреемнику (правопреемникам) в соответствии с передаточным актом или разделительным балансом.</w:t>
      </w:r>
    </w:p>
    <w:p w:rsidR="005D3CF3" w:rsidRDefault="005D3CF3">
      <w:pPr>
        <w:pStyle w:val="newncpi"/>
      </w:pPr>
      <w:r>
        <w:t>Члены реорганизованного товарищества становятся членами товарищества-правопреемника (товариществ-правопреемников).</w:t>
      </w:r>
    </w:p>
    <w:p w:rsidR="005D3CF3" w:rsidRDefault="005D3CF3">
      <w:pPr>
        <w:pStyle w:val="newncpi"/>
      </w:pPr>
      <w:r>
        <w:t>Товарищество считается реорганизованным со дня государственной регистрации вновь возникшего товарищества (товариществ), за исключением реорганизации в форме присоединения.</w:t>
      </w:r>
    </w:p>
    <w:p w:rsidR="005D3CF3" w:rsidRDefault="005D3CF3">
      <w:pPr>
        <w:pStyle w:val="newncpi"/>
      </w:pPr>
      <w:r>
        <w:t>При присоединении к товариществу другого товарищества первое из них считается реорганизованным со дня внесения в Единый государственный регистр юридических лиц и индивидуальных предпринимателей записи о прекращении деятельности присоединенного товарищества.</w:t>
      </w:r>
    </w:p>
    <w:p w:rsidR="005D3CF3" w:rsidRDefault="005D3CF3">
      <w:pPr>
        <w:pStyle w:val="point"/>
      </w:pPr>
      <w:r>
        <w:t>60. Товарищество может быть ликвидировано по решению:</w:t>
      </w:r>
    </w:p>
    <w:p w:rsidR="005D3CF3" w:rsidRDefault="005D3CF3">
      <w:pPr>
        <w:pStyle w:val="underpoint"/>
      </w:pPr>
      <w:r>
        <w:t>60.1. общего собрания:</w:t>
      </w:r>
    </w:p>
    <w:p w:rsidR="005D3CF3" w:rsidRDefault="005D3CF3">
      <w:pPr>
        <w:pStyle w:val="newncpi"/>
      </w:pPr>
      <w:r>
        <w:t>в связи с признанием судом государственной регистрации товарищества недействительной;</w:t>
      </w:r>
    </w:p>
    <w:p w:rsidR="005D3CF3" w:rsidRDefault="005D3CF3">
      <w:pPr>
        <w:pStyle w:val="newncpi"/>
      </w:pPr>
      <w:r>
        <w:t>если такое решение принято единогласно всеми членами товарищества;</w:t>
      </w:r>
    </w:p>
    <w:p w:rsidR="005D3CF3" w:rsidRDefault="005D3CF3">
      <w:pPr>
        <w:pStyle w:val="underpoint"/>
      </w:pPr>
      <w:r>
        <w:t>60.2. суда в случаях:</w:t>
      </w:r>
    </w:p>
    <w:p w:rsidR="005D3CF3" w:rsidRDefault="005D3CF3">
      <w:pPr>
        <w:pStyle w:val="newncpi"/>
      </w:pPr>
      <w:r>
        <w:t>прекращения прав на земельные участки, предоставленные товариществу и его членам для коллективного садоводства;</w:t>
      </w:r>
    </w:p>
    <w:p w:rsidR="005D3CF3" w:rsidRDefault="005D3CF3">
      <w:pPr>
        <w:pStyle w:val="newncpi"/>
      </w:pPr>
      <w:r>
        <w:t>осуществления деятельности без лицензии или деятельности, запрещенной законодательными актами, либо с иными неоднократными или грубыми нарушениями законодательных актов;</w:t>
      </w:r>
    </w:p>
    <w:p w:rsidR="005D3CF3" w:rsidRDefault="005D3CF3">
      <w:pPr>
        <w:pStyle w:val="newncpi"/>
      </w:pPr>
      <w:r>
        <w:t>признания судом государственной регистрации товарищества недействительной;</w:t>
      </w:r>
    </w:p>
    <w:p w:rsidR="005D3CF3" w:rsidRDefault="005D3CF3">
      <w:pPr>
        <w:pStyle w:val="newncpi"/>
      </w:pPr>
      <w:r>
        <w:t>в других случаях, предусмотренных законодательными актами;</w:t>
      </w:r>
    </w:p>
    <w:p w:rsidR="005D3CF3" w:rsidRDefault="005D3CF3">
      <w:pPr>
        <w:pStyle w:val="underpoint"/>
      </w:pPr>
      <w:r>
        <w:t>60.3. иных органов в случаях, предусмотренных законодательными актами.</w:t>
      </w:r>
    </w:p>
    <w:p w:rsidR="005D3CF3" w:rsidRDefault="005D3CF3">
      <w:pPr>
        <w:pStyle w:val="point"/>
      </w:pPr>
      <w:r>
        <w:t>61. Ликвидация товарищества осуществляется в порядке, установленном законодательными актами.</w:t>
      </w:r>
    </w:p>
    <w:p w:rsidR="005D3CF3" w:rsidRDefault="005D3CF3">
      <w:pPr>
        <w:pStyle w:val="newncpi"/>
      </w:pPr>
      <w:r>
        <w:t>В случае ликвидации товарищества, если иное не установлено Президентом Республики Беларусь или Советом Министров Республики Беларусь, права на земельные участки, предоставленные товариществу и его членам для коллективного садоводства, прекращаются в порядке, установленном законодательством об охране и использовании земель, и местный исполнительный и распорядительный орган, на территории которого расположено товарищество, принимает решение об их дальнейшем использовании.</w:t>
      </w:r>
    </w:p>
    <w:p w:rsidR="005D3CF3" w:rsidRDefault="005D3CF3">
      <w:pPr>
        <w:pStyle w:val="newncpi"/>
      </w:pPr>
      <w:r>
        <w:t>Имущество товарищества, оставшееся после удовлетворения требований кредиторов, подлежит продаже, если иное не предусмотрено общим собранием. Денежные средства, вырученные от продажи этого имущества, а также денежные средства товарищества, оставшиеся после удовлетворения требований кредиторов, передаются членам товарищества в равных долях, если иное не предусмотрено общим собранием.</w:t>
      </w:r>
    </w:p>
    <w:p w:rsidR="005D3CF3" w:rsidRDefault="005D3CF3">
      <w:pPr>
        <w:pStyle w:val="newncpi"/>
      </w:pPr>
      <w:r>
        <w:t>Документы ликвидируемого товарищества передаются на хранение в государственные архивные учреждения в установленном порядке.</w:t>
      </w:r>
    </w:p>
    <w:p w:rsidR="005D3CF3" w:rsidRDefault="005D3CF3">
      <w:pPr>
        <w:pStyle w:val="newncpi"/>
      </w:pPr>
      <w:r>
        <w:t>Товарищество считается ликвидированным с даты внесения регистрирующим органом записи в Единый государственный регистр юридических лиц и индивидуальных предпринимателей об исключении товарищества из этого регистра.</w:t>
      </w:r>
    </w:p>
    <w:p w:rsidR="005D3CF3" w:rsidRDefault="005D3CF3">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5D3CF3">
        <w:tc>
          <w:tcPr>
            <w:tcW w:w="3750" w:type="pct"/>
            <w:tcMar>
              <w:top w:w="0" w:type="dxa"/>
              <w:left w:w="6" w:type="dxa"/>
              <w:bottom w:w="0" w:type="dxa"/>
              <w:right w:w="6" w:type="dxa"/>
            </w:tcMar>
            <w:hideMark/>
          </w:tcPr>
          <w:p w:rsidR="005D3CF3" w:rsidRDefault="005D3CF3">
            <w:pPr>
              <w:pStyle w:val="newncpi"/>
            </w:pPr>
            <w:r>
              <w:t> </w:t>
            </w:r>
          </w:p>
        </w:tc>
        <w:tc>
          <w:tcPr>
            <w:tcW w:w="1250" w:type="pct"/>
            <w:tcMar>
              <w:top w:w="0" w:type="dxa"/>
              <w:left w:w="6" w:type="dxa"/>
              <w:bottom w:w="0" w:type="dxa"/>
              <w:right w:w="6" w:type="dxa"/>
            </w:tcMar>
            <w:hideMark/>
          </w:tcPr>
          <w:p w:rsidR="005D3CF3" w:rsidRDefault="005D3CF3">
            <w:pPr>
              <w:pStyle w:val="capu1"/>
            </w:pPr>
            <w:r>
              <w:t>УТВЕРЖДЕНО</w:t>
            </w:r>
          </w:p>
          <w:p w:rsidR="005D3CF3" w:rsidRDefault="005D3CF3">
            <w:pPr>
              <w:pStyle w:val="cap1"/>
            </w:pPr>
            <w:r>
              <w:t>Указ Президента</w:t>
            </w:r>
            <w:r>
              <w:br/>
              <w:t>Республики Беларусь</w:t>
            </w:r>
            <w:r>
              <w:br/>
              <w:t>30.05.2023 № 155</w:t>
            </w:r>
          </w:p>
        </w:tc>
      </w:tr>
    </w:tbl>
    <w:p w:rsidR="005D3CF3" w:rsidRDefault="005D3CF3">
      <w:pPr>
        <w:pStyle w:val="titleu"/>
      </w:pPr>
      <w:r>
        <w:t>ПОЛОЖЕНИЕ</w:t>
      </w:r>
      <w:r>
        <w:br/>
        <w:t>о порядке передачи в собственность Республики Беларусь линий электропередачи и трансформаторных подстанций садоводческих товариществ</w:t>
      </w:r>
    </w:p>
    <w:p w:rsidR="005D3CF3" w:rsidRDefault="005D3CF3">
      <w:pPr>
        <w:pStyle w:val="point"/>
      </w:pPr>
      <w:r>
        <w:t>1. Настоящим Положением устанавливается порядок передачи в собственность Республики Беларусь линий электропередачи и трансформаторных подстанций товариществ.</w:t>
      </w:r>
    </w:p>
    <w:p w:rsidR="005D3CF3" w:rsidRDefault="005D3CF3">
      <w:pPr>
        <w:pStyle w:val="point"/>
      </w:pPr>
      <w:r>
        <w:t>2. Прием в собственность Республики Беларусь непосредственно подключенных к электрическим сетям энергоснабжающих организаций, входящих в состав ГПО «Белэнерго» (далее – энергоснабжающие организации), находящихся в собственности товариществ и безвозмездно передаваемых в соответствии с их уставами воздушных и кабельных линий электропередачи напряжением 10 киловольт и трансформаторных подстанций 0,4/10 киловольт (далее – объекты высоковольтных электрических сетей) осуществляется по решению Министерства энергетики по их фактическому состоянию с условием установки товариществами выносных распределительных устройств напряжением 0,4 киловольта, оснащенных средствами расчетного учета электрической энергии.</w:t>
      </w:r>
    </w:p>
    <w:p w:rsidR="005D3CF3" w:rsidRDefault="005D3CF3">
      <w:pPr>
        <w:pStyle w:val="point"/>
      </w:pPr>
      <w:r>
        <w:t>3. Принятие решения о приеме в собственность Республики Беларусь объектов высоковольтных электрических сетей осуществляется при наличии следующих документов:</w:t>
      </w:r>
    </w:p>
    <w:p w:rsidR="005D3CF3" w:rsidRDefault="005D3CF3">
      <w:pPr>
        <w:pStyle w:val="newncpi"/>
      </w:pPr>
      <w:r>
        <w:t>ходатайство товарищества о безвозмездной передаче в собственность Республики Беларусь объектов высоковольтных электрических сетей;</w:t>
      </w:r>
    </w:p>
    <w:p w:rsidR="005D3CF3" w:rsidRDefault="005D3CF3">
      <w:pPr>
        <w:pStyle w:val="newncpi"/>
      </w:pPr>
      <w:r>
        <w:t>решение уполномоченного органа товарищества о безвозмездной передаче в собственность Республики Беларусь объектов высоковольтных электрических сетей;</w:t>
      </w:r>
    </w:p>
    <w:p w:rsidR="005D3CF3" w:rsidRDefault="005D3CF3">
      <w:pPr>
        <w:pStyle w:val="newncpi"/>
      </w:pPr>
      <w:r>
        <w:t>копии инвентарных карточек учета объекта основных средств или иные документы, подтверждающие принадлежность объектов высоковольтных электрических сетей на праве собственности товариществу;</w:t>
      </w:r>
    </w:p>
    <w:p w:rsidR="005D3CF3" w:rsidRDefault="005D3CF3">
      <w:pPr>
        <w:pStyle w:val="newncpi"/>
      </w:pPr>
      <w:r>
        <w:t>копия свидетельства о государственной регистрации товарищества.</w:t>
      </w:r>
    </w:p>
    <w:p w:rsidR="005D3CF3" w:rsidRDefault="005D3CF3">
      <w:pPr>
        <w:pStyle w:val="newncpi"/>
      </w:pPr>
      <w:r>
        <w:t>Государственная регистрация создания объектов высоковольтных электрических сетей и возникновения прав энергоснабжающих организаций на них осуществляется по заявлениям этих организаций на основании технических паспортов, решений местных исполнительных и распорядительных органов о возможности использования данных сетей по назначению в соответствии с единой классификацией назначения объектов недвижимого имущества и актов их приемки-передачи.</w:t>
      </w:r>
    </w:p>
    <w:p w:rsidR="005D3CF3" w:rsidRDefault="005D3CF3">
      <w:pPr>
        <w:pStyle w:val="point"/>
      </w:pPr>
      <w:r>
        <w:t>4. Прием в собственность Республики Беларусь непосредственно подключенных к электрическим сетям энергоснабжающих организаций находящихся в собственности товариществ иных воздушных и кабельных линий электропередачи и трансформаторных подстанций (далее – объекты электрических сетей), расположенных на земельных участках общего пользования товариществ и земельных участках членов товариществ и безвозмездно передаваемых в соответствии с их уставами, осуществляется по решению Министерства энергетики при соблюдении следующих условий:</w:t>
      </w:r>
    </w:p>
    <w:p w:rsidR="005D3CF3" w:rsidRDefault="005D3CF3">
      <w:pPr>
        <w:pStyle w:val="newncpi"/>
      </w:pPr>
      <w:r>
        <w:t>соответствие объектов электрических сетей требованиям технических нормативных правовых актов;</w:t>
      </w:r>
    </w:p>
    <w:p w:rsidR="005D3CF3" w:rsidRDefault="005D3CF3">
      <w:pPr>
        <w:pStyle w:val="newncpi"/>
      </w:pPr>
      <w:r>
        <w:t>установка (наличие) выносных распределительных устройств напряжением 0,4 киловольта, оснащенных средствами расчетного учета электрической энергии;</w:t>
      </w:r>
    </w:p>
    <w:p w:rsidR="005D3CF3" w:rsidRDefault="005D3CF3">
      <w:pPr>
        <w:pStyle w:val="newncpi"/>
      </w:pPr>
      <w:r>
        <w:t>установка (наличие) приборов учета расхода электрической энергии для объектов общего пользования товарищества.</w:t>
      </w:r>
    </w:p>
    <w:p w:rsidR="005D3CF3" w:rsidRDefault="005D3CF3">
      <w:pPr>
        <w:pStyle w:val="newncpi"/>
      </w:pPr>
      <w:r>
        <w:t>Прием в собственность Республики Беларусь объектов электрических сетей осуществляется на основании согласованных Министерством энергетики с местными исполнительными и распорядительными органами ежегодных графиков, составленных по результатам совместного обследования указанных объектов энергоснабжающими организациями и органом государственного энергетического и газового надзора.</w:t>
      </w:r>
    </w:p>
    <w:p w:rsidR="005D3CF3" w:rsidRDefault="005D3CF3">
      <w:pPr>
        <w:pStyle w:val="newncpi"/>
      </w:pPr>
      <w:r>
        <w:t>Прием в собственность Республики Беларусь объектов электрических сетей, а также их дальнейшая эксплуатация и обслуживание осуществляются при условии обеспечения товариществом и его членами беспрепятственного доступа к таким объектам.</w:t>
      </w:r>
    </w:p>
    <w:p w:rsidR="005D3CF3" w:rsidRDefault="005D3CF3">
      <w:pPr>
        <w:pStyle w:val="point"/>
      </w:pPr>
      <w:r>
        <w:t>5. Принятие решения о приеме в собственность Республики Беларусь объектов электрических сетей осуществляется при наличии следующих документов:</w:t>
      </w:r>
    </w:p>
    <w:p w:rsidR="005D3CF3" w:rsidRDefault="005D3CF3">
      <w:pPr>
        <w:pStyle w:val="newncpi"/>
      </w:pPr>
      <w:r>
        <w:t>ходатайство товарищества о безвозмездной передаче в собственность Республики Беларусь объектов электрических сетей;</w:t>
      </w:r>
    </w:p>
    <w:p w:rsidR="005D3CF3" w:rsidRDefault="005D3CF3">
      <w:pPr>
        <w:pStyle w:val="newncpi"/>
      </w:pPr>
      <w:r>
        <w:t>решение уполномоченного органа товарищества о безвозмездной передаче в собственность Республики Беларусь объектов электрических сетей;</w:t>
      </w:r>
    </w:p>
    <w:p w:rsidR="005D3CF3" w:rsidRDefault="005D3CF3">
      <w:pPr>
        <w:pStyle w:val="newncpi"/>
      </w:pPr>
      <w:r>
        <w:t>копии инвентарных карточек учета объекта основных средств или иные документы, подтверждающие принадлежность объектов электрических сетей на праве собственности товариществу;</w:t>
      </w:r>
    </w:p>
    <w:p w:rsidR="005D3CF3" w:rsidRDefault="005D3CF3">
      <w:pPr>
        <w:pStyle w:val="newncpi"/>
      </w:pPr>
      <w:r>
        <w:t>документ, удостоверяющий право на земельный участок;</w:t>
      </w:r>
    </w:p>
    <w:p w:rsidR="005D3CF3" w:rsidRDefault="005D3CF3">
      <w:pPr>
        <w:pStyle w:val="newncpi"/>
      </w:pPr>
      <w:r>
        <w:t>выписка из регистрационной книги о правах, ограничениях (обременениях) прав на капитальное строение (за исключением случаев, если объекты электрических сетей не являются капитальными строениями (зданиями, сооружениями);</w:t>
      </w:r>
    </w:p>
    <w:p w:rsidR="005D3CF3" w:rsidRDefault="005D3CF3">
      <w:pPr>
        <w:pStyle w:val="newncpi"/>
      </w:pPr>
      <w:r>
        <w:t>технический паспорт (за исключением случаев, если объекты электрических сетей не являются капитальными строениями (зданиями, сооружениями);</w:t>
      </w:r>
    </w:p>
    <w:p w:rsidR="005D3CF3" w:rsidRDefault="005D3CF3">
      <w:pPr>
        <w:pStyle w:val="newncpi"/>
      </w:pPr>
      <w:r>
        <w:t>копия свидетельства о государственной регистрации товарищества.</w:t>
      </w:r>
    </w:p>
    <w:p w:rsidR="005D3CF3" w:rsidRDefault="005D3CF3">
      <w:pPr>
        <w:pStyle w:val="newncpi"/>
      </w:pPr>
      <w:r>
        <w:t> </w:t>
      </w:r>
    </w:p>
    <w:p w:rsidR="00C75E45" w:rsidRDefault="00C75E45"/>
    <w:sectPr w:rsidR="00C75E45" w:rsidSect="005D3CF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CF3" w:rsidRDefault="005D3CF3" w:rsidP="005D3CF3">
      <w:pPr>
        <w:spacing w:after="0" w:line="240" w:lineRule="auto"/>
      </w:pPr>
      <w:r>
        <w:separator/>
      </w:r>
    </w:p>
  </w:endnote>
  <w:endnote w:type="continuationSeparator" w:id="0">
    <w:p w:rsidR="005D3CF3" w:rsidRDefault="005D3CF3" w:rsidP="005D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F3" w:rsidRDefault="005D3C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F3" w:rsidRDefault="005D3C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5D3CF3" w:rsidTr="005D3CF3">
      <w:tc>
        <w:tcPr>
          <w:tcW w:w="1800" w:type="dxa"/>
          <w:shd w:val="clear" w:color="auto" w:fill="auto"/>
          <w:vAlign w:val="center"/>
        </w:tcPr>
        <w:p w:rsidR="005D3CF3" w:rsidRDefault="005D3CF3">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5D3CF3" w:rsidRDefault="005D3CF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D3CF3" w:rsidRDefault="005D3CF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25.10.2023</w:t>
          </w:r>
        </w:p>
        <w:p w:rsidR="005D3CF3" w:rsidRPr="005D3CF3" w:rsidRDefault="005D3CF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D3CF3" w:rsidRDefault="005D3C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CF3" w:rsidRDefault="005D3CF3" w:rsidP="005D3CF3">
      <w:pPr>
        <w:spacing w:after="0" w:line="240" w:lineRule="auto"/>
      </w:pPr>
      <w:r>
        <w:separator/>
      </w:r>
    </w:p>
  </w:footnote>
  <w:footnote w:type="continuationSeparator" w:id="0">
    <w:p w:rsidR="005D3CF3" w:rsidRDefault="005D3CF3" w:rsidP="005D3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F3" w:rsidRDefault="005D3CF3" w:rsidP="00D3156F">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5D3CF3" w:rsidRDefault="005D3C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F3" w:rsidRPr="005D3CF3" w:rsidRDefault="005D3CF3" w:rsidP="00D3156F">
    <w:pPr>
      <w:pStyle w:val="a3"/>
      <w:framePr w:wrap="around" w:vAnchor="text" w:hAnchor="margin" w:xAlign="center" w:y="1"/>
      <w:rPr>
        <w:rStyle w:val="a7"/>
        <w:rFonts w:ascii="Times New Roman" w:hAnsi="Times New Roman" w:cs="Times New Roman"/>
        <w:sz w:val="24"/>
      </w:rPr>
    </w:pPr>
    <w:r w:rsidRPr="005D3CF3">
      <w:rPr>
        <w:rStyle w:val="a7"/>
        <w:rFonts w:ascii="Times New Roman" w:hAnsi="Times New Roman" w:cs="Times New Roman"/>
        <w:sz w:val="24"/>
      </w:rPr>
      <w:fldChar w:fldCharType="begin"/>
    </w:r>
    <w:r w:rsidRPr="005D3CF3">
      <w:rPr>
        <w:rStyle w:val="a7"/>
        <w:rFonts w:ascii="Times New Roman" w:hAnsi="Times New Roman" w:cs="Times New Roman"/>
        <w:sz w:val="24"/>
      </w:rPr>
      <w:instrText xml:space="preserve"> PAGE </w:instrText>
    </w:r>
    <w:r w:rsidRPr="005D3CF3">
      <w:rPr>
        <w:rStyle w:val="a7"/>
        <w:rFonts w:ascii="Times New Roman" w:hAnsi="Times New Roman" w:cs="Times New Roman"/>
        <w:sz w:val="24"/>
      </w:rPr>
      <w:fldChar w:fldCharType="separate"/>
    </w:r>
    <w:r w:rsidRPr="005D3CF3">
      <w:rPr>
        <w:rStyle w:val="a7"/>
        <w:rFonts w:ascii="Times New Roman" w:hAnsi="Times New Roman" w:cs="Times New Roman"/>
        <w:noProof/>
        <w:sz w:val="24"/>
      </w:rPr>
      <w:t>27</w:t>
    </w:r>
    <w:r w:rsidRPr="005D3CF3">
      <w:rPr>
        <w:rStyle w:val="a7"/>
        <w:rFonts w:ascii="Times New Roman" w:hAnsi="Times New Roman" w:cs="Times New Roman"/>
        <w:sz w:val="24"/>
      </w:rPr>
      <w:fldChar w:fldCharType="end"/>
    </w:r>
  </w:p>
  <w:p w:rsidR="005D3CF3" w:rsidRPr="005D3CF3" w:rsidRDefault="005D3CF3">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F3" w:rsidRDefault="005D3C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F3"/>
    <w:rsid w:val="005D3CF3"/>
    <w:rsid w:val="00C7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2E3DC-BB51-4BB1-9EA0-6E284EDA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D3CF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D3CF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D3CF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5D3CF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D3C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D3C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D3C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D3CF3"/>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D3CF3"/>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5D3CF3"/>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5D3CF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D3CF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D3CF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D3C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D3CF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D3CF3"/>
    <w:rPr>
      <w:rFonts w:ascii="Times New Roman" w:hAnsi="Times New Roman" w:cs="Times New Roman" w:hint="default"/>
      <w:caps/>
    </w:rPr>
  </w:style>
  <w:style w:type="character" w:customStyle="1" w:styleId="promulgator">
    <w:name w:val="promulgator"/>
    <w:basedOn w:val="a0"/>
    <w:rsid w:val="005D3CF3"/>
    <w:rPr>
      <w:rFonts w:ascii="Times New Roman" w:hAnsi="Times New Roman" w:cs="Times New Roman" w:hint="default"/>
      <w:caps/>
    </w:rPr>
  </w:style>
  <w:style w:type="character" w:customStyle="1" w:styleId="datepr">
    <w:name w:val="datepr"/>
    <w:basedOn w:val="a0"/>
    <w:rsid w:val="005D3CF3"/>
    <w:rPr>
      <w:rFonts w:ascii="Times New Roman" w:hAnsi="Times New Roman" w:cs="Times New Roman" w:hint="default"/>
    </w:rPr>
  </w:style>
  <w:style w:type="character" w:customStyle="1" w:styleId="number">
    <w:name w:val="number"/>
    <w:basedOn w:val="a0"/>
    <w:rsid w:val="005D3CF3"/>
    <w:rPr>
      <w:rFonts w:ascii="Times New Roman" w:hAnsi="Times New Roman" w:cs="Times New Roman" w:hint="default"/>
    </w:rPr>
  </w:style>
  <w:style w:type="character" w:customStyle="1" w:styleId="razr">
    <w:name w:val="razr"/>
    <w:basedOn w:val="a0"/>
    <w:rsid w:val="005D3CF3"/>
    <w:rPr>
      <w:rFonts w:ascii="Times New Roman" w:hAnsi="Times New Roman" w:cs="Times New Roman" w:hint="default"/>
      <w:spacing w:val="30"/>
    </w:rPr>
  </w:style>
  <w:style w:type="character" w:customStyle="1" w:styleId="post">
    <w:name w:val="post"/>
    <w:basedOn w:val="a0"/>
    <w:rsid w:val="005D3CF3"/>
    <w:rPr>
      <w:rFonts w:ascii="Times New Roman" w:hAnsi="Times New Roman" w:cs="Times New Roman" w:hint="default"/>
      <w:b/>
      <w:bCs/>
      <w:sz w:val="22"/>
      <w:szCs w:val="22"/>
    </w:rPr>
  </w:style>
  <w:style w:type="character" w:customStyle="1" w:styleId="pers">
    <w:name w:val="pers"/>
    <w:basedOn w:val="a0"/>
    <w:rsid w:val="005D3CF3"/>
    <w:rPr>
      <w:rFonts w:ascii="Times New Roman" w:hAnsi="Times New Roman" w:cs="Times New Roman" w:hint="default"/>
      <w:b/>
      <w:bCs/>
      <w:sz w:val="22"/>
      <w:szCs w:val="22"/>
    </w:rPr>
  </w:style>
  <w:style w:type="paragraph" w:styleId="a3">
    <w:name w:val="header"/>
    <w:basedOn w:val="a"/>
    <w:link w:val="a4"/>
    <w:uiPriority w:val="99"/>
    <w:unhideWhenUsed/>
    <w:rsid w:val="005D3C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CF3"/>
  </w:style>
  <w:style w:type="paragraph" w:styleId="a5">
    <w:name w:val="footer"/>
    <w:basedOn w:val="a"/>
    <w:link w:val="a6"/>
    <w:uiPriority w:val="99"/>
    <w:unhideWhenUsed/>
    <w:rsid w:val="005D3C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CF3"/>
  </w:style>
  <w:style w:type="character" w:styleId="a7">
    <w:name w:val="page number"/>
    <w:basedOn w:val="a0"/>
    <w:uiPriority w:val="99"/>
    <w:semiHidden/>
    <w:unhideWhenUsed/>
    <w:rsid w:val="005D3CF3"/>
  </w:style>
  <w:style w:type="table" w:styleId="a8">
    <w:name w:val="Table Grid"/>
    <w:basedOn w:val="a1"/>
    <w:uiPriority w:val="39"/>
    <w:rsid w:val="005D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10647</Words>
  <Characters>78543</Characters>
  <Application>Microsoft Office Word</Application>
  <DocSecurity>0</DocSecurity>
  <Lines>1377</Lines>
  <Paragraphs>487</Paragraphs>
  <ScaleCrop>false</ScaleCrop>
  <Company/>
  <LinksUpToDate>false</LinksUpToDate>
  <CharactersWithSpaces>88703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1</cp:revision>
  <dcterms:created xsi:type="dcterms:W3CDTF">2023-10-25T09:50:00Z</dcterms:created>
  <dcterms:modified xsi:type="dcterms:W3CDTF">2023-10-25T09:52:00Z</dcterms:modified>
</cp:coreProperties>
</file>