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748" w:rsidRDefault="0033573F" w:rsidP="00537B4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0B4A36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63748" w:rsidRDefault="00B63748" w:rsidP="00B6374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Объединим усилия для повышения безопасности медицинской помощи</w:t>
      </w:r>
    </w:p>
    <w:p w:rsidR="00B63748" w:rsidRDefault="00B63748" w:rsidP="00537B4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</w:p>
    <w:p w:rsidR="0069308A" w:rsidRPr="00F51FB1" w:rsidRDefault="00B63748" w:rsidP="00537B4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0B4A36" w:rsidRPr="00F51FB1">
        <w:rPr>
          <w:rFonts w:ascii="Times New Roman" w:hAnsi="Times New Roman" w:cs="Times New Roman"/>
          <w:sz w:val="24"/>
          <w:szCs w:val="24"/>
          <w:lang w:val="ru-RU"/>
        </w:rPr>
        <w:t>Основная тема Всемирн</w:t>
      </w:r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дня</w:t>
      </w:r>
      <w:r w:rsidR="000B4A36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пациентов 2023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="000B4A36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— «Повышение роли пациентов в безопасном оказании медицинской помощи». Вовлечение пациентов и членов их семей является одной из основных стратегий по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4A36" w:rsidRPr="00F51FB1">
        <w:rPr>
          <w:rFonts w:ascii="Times New Roman" w:hAnsi="Times New Roman" w:cs="Times New Roman"/>
          <w:sz w:val="24"/>
          <w:szCs w:val="24"/>
          <w:lang w:val="ru-RU"/>
        </w:rPr>
        <w:t>снижению риска осложнений и повышению безопасности в процессе медицинского обслуживания.</w:t>
      </w:r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4A36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Всемирного дня безопасности пациентов в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>период  с</w:t>
      </w:r>
      <w:proofErr w:type="gramEnd"/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17.09.-21.09.23г в </w:t>
      </w:r>
      <w:proofErr w:type="spellStart"/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Толочинском</w:t>
      </w:r>
      <w:proofErr w:type="spellEnd"/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районе</w:t>
      </w:r>
      <w:r w:rsidR="000B4A36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прошла межведомственная районная и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нформационно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– профилактической акция 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«Участие и партнёрство – залог</w:t>
      </w:r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безопасной медицинской помощи», организованная районным центром гигиены и эпидемиологии совместно с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специалистами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>Толочинской</w:t>
      </w:r>
      <w:proofErr w:type="spellEnd"/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районной центральной больницы и территориальным центром социального обслуживания населения </w:t>
      </w:r>
      <w:proofErr w:type="spellStart"/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>Толочинского</w:t>
      </w:r>
      <w:proofErr w:type="spellEnd"/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33573F" w:rsidRPr="00F51FB1">
        <w:rPr>
          <w:rFonts w:ascii="Times New Roman" w:hAnsi="Times New Roman" w:cs="Times New Roman"/>
          <w:sz w:val="24"/>
          <w:szCs w:val="24"/>
          <w:lang w:val="ru-RU"/>
        </w:rPr>
        <w:t>она.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Цель акции-  обратить внимание на улучшение качества оказания медицинской помощи, минимизировать негативное влияние на здоровье пациентов, повысить осведомленность пациентов в приоритетных вопросах, связанных с безопасностью при получении и предоставлении медицинской помощи. В ходе акции специалистами </w:t>
      </w:r>
      <w:proofErr w:type="spellStart"/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Толочинского</w:t>
      </w:r>
      <w:proofErr w:type="spellEnd"/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райЦГиЭ</w:t>
      </w:r>
      <w:proofErr w:type="spellEnd"/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проведены по структурным подразделениям ЦРБ, </w:t>
      </w:r>
      <w:r w:rsidR="00E07F18" w:rsidRPr="00F51FB1">
        <w:rPr>
          <w:rFonts w:ascii="Times New Roman" w:hAnsi="Times New Roman" w:cs="Times New Roman"/>
          <w:sz w:val="24"/>
          <w:szCs w:val="24"/>
          <w:lang w:val="ru-RU"/>
        </w:rPr>
        <w:t>ТЦСОН надзорные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по соблюдению санитарн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о- противоэпидемического режима. Проведены 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рейды 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по контролю </w:t>
      </w:r>
      <w:proofErr w:type="gramStart"/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>за  с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облюдение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правил гигиены рук персоналом, пациентами и посетителями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>ухаживающими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>, знаний медицинских работников алгоритмов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поведения в аварийных ситуациях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>, н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аличие и 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>использование</w:t>
      </w:r>
      <w:r w:rsidR="0069308A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персоналом индивидуальных средств защиты</w:t>
      </w:r>
      <w:r w:rsidR="00537B41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51FB1" w:rsidRPr="00F51FB1" w:rsidRDefault="00537B41" w:rsidP="00F51FB1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          Специалисты здравоохранения района провели </w:t>
      </w:r>
      <w:r w:rsidR="00F51FB1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врачебные </w:t>
      </w:r>
      <w:r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конференции, </w:t>
      </w:r>
      <w:r w:rsidR="00F51FB1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обучающие занятия, дни информирования по вопросам безопасности пациентов при оказании лечебных и диагностических мероприятий. </w:t>
      </w:r>
      <w:r w:rsidR="00CE4A82" w:rsidRPr="00F51FB1">
        <w:rPr>
          <w:rFonts w:ascii="Times New Roman" w:hAnsi="Times New Roman" w:cs="Times New Roman"/>
          <w:sz w:val="24"/>
          <w:szCs w:val="24"/>
          <w:lang w:val="ru-RU"/>
        </w:rPr>
        <w:t>Организованы встречи</w:t>
      </w:r>
      <w:r w:rsidR="00F51FB1" w:rsidRPr="00F51FB1">
        <w:rPr>
          <w:rFonts w:ascii="Times New Roman" w:hAnsi="Times New Roman" w:cs="Times New Roman"/>
          <w:sz w:val="24"/>
          <w:szCs w:val="24"/>
          <w:lang w:val="ru-RU"/>
        </w:rPr>
        <w:t xml:space="preserve"> с населением, дни информирования в трудовых коллективах по вопросам ответственности за собственное здоровье и формирование</w:t>
      </w:r>
    </w:p>
    <w:p w:rsidR="00F51FB1" w:rsidRPr="00CE4A82" w:rsidRDefault="00CE4A82" w:rsidP="00F51FB1">
      <w:pPr>
        <w:pStyle w:val="a3"/>
        <w:jc w:val="both"/>
        <w:rPr>
          <w:lang w:val="ru-RU"/>
        </w:rPr>
      </w:pPr>
      <w:r w:rsidRPr="00CE4A82">
        <w:rPr>
          <w:rFonts w:ascii="Times New Roman" w:hAnsi="Times New Roman" w:cs="Times New Roman"/>
          <w:sz w:val="24"/>
          <w:szCs w:val="24"/>
          <w:lang w:val="ru-RU"/>
        </w:rPr>
        <w:t>приверженности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FB1" w:rsidRPr="00CE4A82">
        <w:rPr>
          <w:rFonts w:ascii="Times New Roman" w:hAnsi="Times New Roman" w:cs="Times New Roman"/>
          <w:sz w:val="24"/>
          <w:szCs w:val="24"/>
          <w:lang w:val="ru-RU"/>
        </w:rPr>
        <w:t>лечению</w:t>
      </w:r>
      <w:r>
        <w:rPr>
          <w:rFonts w:ascii="Times New Roman" w:hAnsi="Times New Roman" w:cs="Times New Roman"/>
          <w:sz w:val="24"/>
          <w:szCs w:val="24"/>
          <w:lang w:val="ru-RU"/>
        </w:rPr>
        <w:t>, акцентирован вопрос проведения диспансеризации и вакцинопрофилактики</w:t>
      </w:r>
      <w:r>
        <w:rPr>
          <w:lang w:val="ru-RU"/>
        </w:rPr>
        <w:t xml:space="preserve">. </w:t>
      </w:r>
      <w:bookmarkStart w:id="0" w:name="_GoBack"/>
      <w:bookmarkEnd w:id="0"/>
    </w:p>
    <w:p w:rsidR="00537B41" w:rsidRDefault="00537B41" w:rsidP="00537B41">
      <w:pPr>
        <w:pStyle w:val="a3"/>
        <w:jc w:val="both"/>
        <w:rPr>
          <w:lang w:val="ru-RU"/>
        </w:rPr>
      </w:pPr>
    </w:p>
    <w:p w:rsidR="00DF365A" w:rsidRDefault="00F51FB1" w:rsidP="00CE4A82">
      <w:pPr>
        <w:pStyle w:val="a3"/>
        <w:jc w:val="both"/>
        <w:rPr>
          <w:lang w:val="ru-RU"/>
        </w:rPr>
      </w:pPr>
      <w:r>
        <w:rPr>
          <w:lang w:val="ru-RU"/>
        </w:rPr>
        <w:t xml:space="preserve">      </w:t>
      </w:r>
    </w:p>
    <w:p w:rsidR="0069308A" w:rsidRPr="0069308A" w:rsidRDefault="0069308A" w:rsidP="0069308A">
      <w:pPr>
        <w:rPr>
          <w:lang w:val="ru-RU"/>
        </w:rPr>
      </w:pPr>
    </w:p>
    <w:sectPr w:rsidR="0069308A" w:rsidRPr="006930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476"/>
    <w:multiLevelType w:val="hybridMultilevel"/>
    <w:tmpl w:val="AEDC99FE"/>
    <w:lvl w:ilvl="0" w:tplc="B978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2D4674"/>
    <w:multiLevelType w:val="hybridMultilevel"/>
    <w:tmpl w:val="C3B8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8"/>
    <w:rsid w:val="000B4A36"/>
    <w:rsid w:val="0033573F"/>
    <w:rsid w:val="004562C8"/>
    <w:rsid w:val="00537B41"/>
    <w:rsid w:val="0069308A"/>
    <w:rsid w:val="00B63748"/>
    <w:rsid w:val="00CE4A82"/>
    <w:rsid w:val="00DF365A"/>
    <w:rsid w:val="00E07F18"/>
    <w:rsid w:val="00F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C072"/>
  <w15:chartTrackingRefBased/>
  <w15:docId w15:val="{49AA5EDF-A925-4B77-BDD1-CAA64860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69308A"/>
  </w:style>
  <w:style w:type="paragraph" w:styleId="a3">
    <w:name w:val="No Spacing"/>
    <w:uiPriority w:val="1"/>
    <w:qFormat/>
    <w:rsid w:val="003357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2023-09-22T08:11:00Z</dcterms:created>
  <dcterms:modified xsi:type="dcterms:W3CDTF">2023-09-22T09:49:00Z</dcterms:modified>
</cp:coreProperties>
</file>