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3B" w:rsidRPr="007B6FC1" w:rsidRDefault="00FD0C3B" w:rsidP="00FD0C3B">
      <w:pPr>
        <w:ind w:firstLine="851"/>
        <w:jc w:val="center"/>
        <w:rPr>
          <w:b/>
          <w:sz w:val="28"/>
          <w:szCs w:val="28"/>
        </w:rPr>
      </w:pPr>
      <w:r w:rsidRPr="007B6FC1">
        <w:rPr>
          <w:b/>
          <w:sz w:val="28"/>
          <w:szCs w:val="28"/>
        </w:rPr>
        <w:t>МИНИМИЗАЦИЯ УПЛАТЫ НАЛОГОВ</w:t>
      </w:r>
    </w:p>
    <w:p w:rsidR="00FD0C3B" w:rsidRPr="0030021F" w:rsidRDefault="00FD0C3B" w:rsidP="00FD0C3B">
      <w:pPr>
        <w:ind w:firstLine="851"/>
        <w:rPr>
          <w:sz w:val="28"/>
          <w:szCs w:val="28"/>
        </w:rPr>
      </w:pP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sz w:val="26"/>
          <w:szCs w:val="26"/>
        </w:rPr>
        <w:t>Приоритетная задача контрольной деятельности налоговых органов это использование мер профилактического и предупредительного характера, в связи с чем, в последние годы сокращено количество проводимых проверок.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sz w:val="26"/>
          <w:szCs w:val="26"/>
        </w:rPr>
      </w:pPr>
      <w:r w:rsidRPr="009B1D6A">
        <w:rPr>
          <w:rStyle w:val="word-wrapper"/>
          <w:sz w:val="26"/>
          <w:szCs w:val="26"/>
        </w:rPr>
        <w:t xml:space="preserve">Несмотря на </w:t>
      </w:r>
      <w:r w:rsidRPr="009B1D6A">
        <w:rPr>
          <w:color w:val="000000"/>
          <w:spacing w:val="-2"/>
          <w:sz w:val="26"/>
          <w:szCs w:val="26"/>
        </w:rPr>
        <w:t xml:space="preserve">стимулирование плательщиков к повышению уровня налоговой культуры и добросовестному исполнению налоговых обязательств и иных требований законодательства, </w:t>
      </w:r>
      <w:r w:rsidRPr="009B1D6A">
        <w:rPr>
          <w:rStyle w:val="word-wrapper"/>
          <w:sz w:val="26"/>
          <w:szCs w:val="26"/>
        </w:rPr>
        <w:t>недобросовестными плательщиками применяются различные схемы</w:t>
      </w:r>
      <w:r w:rsidRPr="009B1D6A">
        <w:rPr>
          <w:sz w:val="26"/>
          <w:szCs w:val="26"/>
        </w:rPr>
        <w:t xml:space="preserve"> </w:t>
      </w:r>
      <w:r w:rsidRPr="009B1D6A">
        <w:rPr>
          <w:rStyle w:val="word-wrapper"/>
          <w:sz w:val="26"/>
          <w:szCs w:val="26"/>
        </w:rPr>
        <w:t xml:space="preserve">ухода от налогообложения. 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rStyle w:val="word-wrapper"/>
          <w:sz w:val="26"/>
          <w:szCs w:val="26"/>
        </w:rPr>
        <w:t>При этом</w:t>
      </w:r>
      <w:proofErr w:type="gramStart"/>
      <w:r w:rsidRPr="009B1D6A">
        <w:rPr>
          <w:rStyle w:val="word-wrapper"/>
          <w:sz w:val="26"/>
          <w:szCs w:val="26"/>
        </w:rPr>
        <w:t>,</w:t>
      </w:r>
      <w:proofErr w:type="gramEnd"/>
      <w:r w:rsidRPr="009B1D6A">
        <w:rPr>
          <w:rStyle w:val="word-wrapper"/>
          <w:sz w:val="26"/>
          <w:szCs w:val="26"/>
        </w:rPr>
        <w:t xml:space="preserve"> основной целью применения любой схемы ухода от налогообложения является не только минимизация уплачиваемых налогов, но и последующее </w:t>
      </w:r>
      <w:proofErr w:type="spellStart"/>
      <w:r w:rsidRPr="009B1D6A">
        <w:rPr>
          <w:rStyle w:val="word-wrapper"/>
          <w:sz w:val="26"/>
          <w:szCs w:val="26"/>
        </w:rPr>
        <w:t>обналичивание</w:t>
      </w:r>
      <w:proofErr w:type="spellEnd"/>
      <w:r w:rsidRPr="009B1D6A">
        <w:rPr>
          <w:rStyle w:val="word-wrapper"/>
          <w:sz w:val="26"/>
          <w:szCs w:val="26"/>
        </w:rPr>
        <w:t xml:space="preserve"> денежных средств и их вывод в собственность физических лиц - организаторов схем и собственников бизнеса без уплаты подоходного налога с физических лиц</w:t>
      </w:r>
      <w:r w:rsidRPr="009B1D6A">
        <w:rPr>
          <w:sz w:val="26"/>
          <w:szCs w:val="26"/>
        </w:rPr>
        <w:t xml:space="preserve">. 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rStyle w:val="word-wrapper"/>
          <w:sz w:val="26"/>
          <w:szCs w:val="26"/>
        </w:rPr>
        <w:t>Последствием применения указанных схем для плательщиков является корректировка налогооблагаемой базы и подлежащих уплате налогов по результатам проверки с учетом норм статьи 33 Налогового кодекса Республики Беларусь (далее - НК).</w:t>
      </w:r>
    </w:p>
    <w:p w:rsidR="00FD0C3B" w:rsidRPr="009B1D6A" w:rsidRDefault="00FD0C3B" w:rsidP="00FD0C3B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9B1D6A">
        <w:rPr>
          <w:sz w:val="26"/>
          <w:szCs w:val="26"/>
        </w:rPr>
        <w:t>При наличии оснований, установленных нормами статьи 33 НК, налоговая база и (или) сумма подлежащего уплате (зачету, возврату) налога (сбора) определяются исходя из фактических сведений об объектах налогообложения, и (или) фактических обстоятельств совершения хозяйственных операций, и (или) имеющихся данных об их совершении при возможности их установления, в том числе на основании документов (информации, материалов), предоставленных плательщиком, государственными органами, иными организациями и</w:t>
      </w:r>
      <w:proofErr w:type="gramEnd"/>
      <w:r w:rsidRPr="009B1D6A">
        <w:rPr>
          <w:sz w:val="26"/>
          <w:szCs w:val="26"/>
        </w:rPr>
        <w:t xml:space="preserve"> физическими лицами.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sz w:val="26"/>
          <w:szCs w:val="26"/>
        </w:rPr>
        <w:t>Основными схемами, выявленными налоговыми органами, являются: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bCs/>
          <w:sz w:val="26"/>
          <w:szCs w:val="26"/>
        </w:rPr>
      </w:pP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rStyle w:val="word-wrapper"/>
          <w:bCs/>
          <w:sz w:val="26"/>
          <w:szCs w:val="26"/>
        </w:rPr>
        <w:t>1.Занижение выручки от реализации товаров (работ, услуг), имущественных прав в результате оформления отгрузки по заниженным ценам.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sz w:val="26"/>
          <w:szCs w:val="26"/>
        </w:rPr>
        <w:t xml:space="preserve">Так, </w:t>
      </w:r>
      <w:r>
        <w:rPr>
          <w:sz w:val="26"/>
          <w:szCs w:val="26"/>
        </w:rPr>
        <w:t>и</w:t>
      </w:r>
      <w:r w:rsidRPr="009B1D6A">
        <w:rPr>
          <w:sz w:val="26"/>
          <w:szCs w:val="26"/>
        </w:rPr>
        <w:t xml:space="preserve">нспекцией МНС по Оршанскому району в ходе камерального контроля установлена реализация ЧП «П» двух дорогостоящих автомобилей своему работнику по заниженным ценам и последующая перепродажа данных автомобилей третьим лицам по рыночным ценам. </w:t>
      </w:r>
      <w:r w:rsidRPr="009B1D6A">
        <w:rPr>
          <w:rStyle w:val="word-wrapper"/>
          <w:sz w:val="26"/>
          <w:szCs w:val="26"/>
        </w:rPr>
        <w:t xml:space="preserve">Целью данной сделки являлось занижение выручки от реализации и неполная уплата налога на добавленную стоимость, налога при УСН, подоходного налога с физических лиц. </w:t>
      </w:r>
      <w:r w:rsidRPr="009B1D6A">
        <w:rPr>
          <w:sz w:val="26"/>
          <w:szCs w:val="26"/>
        </w:rPr>
        <w:t xml:space="preserve">В адрес ЧП «П» направлено уведомление </w:t>
      </w:r>
      <w:proofErr w:type="gramStart"/>
      <w:r w:rsidRPr="009B1D6A">
        <w:rPr>
          <w:sz w:val="26"/>
          <w:szCs w:val="26"/>
        </w:rPr>
        <w:t>о</w:t>
      </w:r>
      <w:proofErr w:type="gramEnd"/>
      <w:r w:rsidRPr="009B1D6A">
        <w:rPr>
          <w:sz w:val="26"/>
          <w:szCs w:val="26"/>
        </w:rPr>
        <w:t xml:space="preserve"> устранении нарушений и уплате причитающихся сумм в бюджет, которые были добровольно уплачены в полном объеме.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sz w:val="26"/>
          <w:szCs w:val="26"/>
        </w:rPr>
        <w:t xml:space="preserve">2.Подмена трудовых отношений </w:t>
      </w:r>
      <w:proofErr w:type="gramStart"/>
      <w:r w:rsidRPr="009B1D6A">
        <w:rPr>
          <w:sz w:val="26"/>
          <w:szCs w:val="26"/>
        </w:rPr>
        <w:t>гражданско-правовыми</w:t>
      </w:r>
      <w:proofErr w:type="gramEnd"/>
      <w:r w:rsidRPr="009B1D6A">
        <w:rPr>
          <w:sz w:val="26"/>
          <w:szCs w:val="26"/>
        </w:rPr>
        <w:t>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sz w:val="26"/>
          <w:szCs w:val="26"/>
        </w:rPr>
        <w:t xml:space="preserve">При проведении камерального контроля </w:t>
      </w:r>
      <w:r>
        <w:rPr>
          <w:sz w:val="26"/>
          <w:szCs w:val="26"/>
        </w:rPr>
        <w:t>и</w:t>
      </w:r>
      <w:r w:rsidRPr="009B1D6A">
        <w:rPr>
          <w:sz w:val="26"/>
          <w:szCs w:val="26"/>
        </w:rPr>
        <w:t xml:space="preserve">нспекцией МНС по Оршанскому району установлено заключение ООО «П» договора на оказание услуг по ведению бухгалтерского учета с индивидуальным предпринимателем С., который до заключения договора и после истечения срока его действия являлся работником ООО «П» и выполнял аналогичные виды работ. </w:t>
      </w:r>
      <w:proofErr w:type="gramStart"/>
      <w:r w:rsidRPr="009B1D6A">
        <w:rPr>
          <w:rStyle w:val="word-wrapper"/>
          <w:sz w:val="26"/>
          <w:szCs w:val="26"/>
        </w:rPr>
        <w:t xml:space="preserve">Перечисляемые на расчетный счет ИП С. суммы вознаграждения за оказанные им услуги соответствовали получаемой ранее заработной плате, при этом, ИП С. являлось плательщиком налога при УСН </w:t>
      </w:r>
      <w:r w:rsidRPr="009B1D6A">
        <w:rPr>
          <w:rStyle w:val="word-wrapper"/>
          <w:sz w:val="26"/>
          <w:szCs w:val="26"/>
        </w:rPr>
        <w:lastRenderedPageBreak/>
        <w:t xml:space="preserve">по ставке 5%. </w:t>
      </w:r>
      <w:r w:rsidRPr="009B1D6A">
        <w:rPr>
          <w:sz w:val="26"/>
          <w:szCs w:val="26"/>
        </w:rPr>
        <w:t>Таким образом, установлено, что указанный договор заключен с целью получения необоснованного преимущества в налогообложении путем применения УСН по ставке 5 % вместо уплаты подоходного налога по ставке 13%. В адрес ООО «П</w:t>
      </w:r>
      <w:proofErr w:type="gramEnd"/>
      <w:r w:rsidRPr="009B1D6A">
        <w:rPr>
          <w:sz w:val="26"/>
          <w:szCs w:val="26"/>
        </w:rPr>
        <w:t xml:space="preserve">» направлено уведомление </w:t>
      </w:r>
      <w:proofErr w:type="gramStart"/>
      <w:r w:rsidRPr="009B1D6A">
        <w:rPr>
          <w:sz w:val="26"/>
          <w:szCs w:val="26"/>
        </w:rPr>
        <w:t>о</w:t>
      </w:r>
      <w:proofErr w:type="gramEnd"/>
      <w:r w:rsidRPr="009B1D6A">
        <w:rPr>
          <w:sz w:val="26"/>
          <w:szCs w:val="26"/>
        </w:rPr>
        <w:t xml:space="preserve"> устранении нарушений и уплате подоходного налога, в бюджет, который был добровольно уплачен в полном объеме.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rStyle w:val="word-wrapper"/>
          <w:sz w:val="26"/>
          <w:szCs w:val="26"/>
        </w:rPr>
      </w:pP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B1D6A">
        <w:rPr>
          <w:sz w:val="26"/>
          <w:szCs w:val="26"/>
        </w:rPr>
        <w:t>3.Искажение сведений о фактах (совокупности фактов) совершения хозяйственных операций, об объектах налогообложения.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9B1D6A">
        <w:rPr>
          <w:sz w:val="26"/>
          <w:szCs w:val="26"/>
        </w:rPr>
        <w:t>Инспекцией МНС по Оршанскому району при проведении внеплановых проверок ООО «Л» и ООО «Д», установлено искажение (по заниженным в сотни раз ценам) сведений о стоимости фактически ввезенного на территорию Республики Беларусь товара, а также стоимости фактически реализованного товара (путем приема наличных денежных средств без применения кассового оборудования) и соответственно, сведений о полученных доходах физическими лицами.</w:t>
      </w:r>
      <w:proofErr w:type="gramEnd"/>
      <w:r w:rsidRPr="009B1D6A">
        <w:rPr>
          <w:sz w:val="26"/>
          <w:szCs w:val="26"/>
        </w:rPr>
        <w:t xml:space="preserve"> Целью указанной схемы являлось занижение налоговой базы по НДС при ввозе товаров на территорию Республики Беларусь, налога при УСН, подоходного налога с физических лиц. ООО «Л» </w:t>
      </w:r>
      <w:proofErr w:type="gramStart"/>
      <w:r w:rsidRPr="009B1D6A">
        <w:rPr>
          <w:sz w:val="26"/>
          <w:szCs w:val="26"/>
        </w:rPr>
        <w:t>и ООО</w:t>
      </w:r>
      <w:proofErr w:type="gramEnd"/>
      <w:r w:rsidRPr="009B1D6A">
        <w:rPr>
          <w:sz w:val="26"/>
          <w:szCs w:val="26"/>
        </w:rPr>
        <w:t xml:space="preserve"> «Д» сокрытую от налогообложения наличную выручку</w:t>
      </w:r>
      <w:r w:rsidRPr="009B1D6A">
        <w:rPr>
          <w:rStyle w:val="word-wrapper"/>
          <w:sz w:val="26"/>
          <w:szCs w:val="26"/>
        </w:rPr>
        <w:t xml:space="preserve"> использовало для последующей выплаты заработной платы «в конвертах» работникам и личного обогащения организаторов схем. </w:t>
      </w:r>
      <w:r w:rsidRPr="009B1D6A">
        <w:rPr>
          <w:sz w:val="26"/>
          <w:szCs w:val="26"/>
        </w:rPr>
        <w:t>По результатам проверки произведены доначисления сумм налогов в бюджет.</w:t>
      </w:r>
    </w:p>
    <w:p w:rsidR="00FD0C3B" w:rsidRPr="009B1D6A" w:rsidRDefault="00FD0C3B" w:rsidP="00FD0C3B">
      <w:pPr>
        <w:pStyle w:val="il-text-alignjustify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6"/>
          <w:szCs w:val="26"/>
        </w:rPr>
      </w:pPr>
    </w:p>
    <w:p w:rsidR="00FD0C3B" w:rsidRPr="009B1D6A" w:rsidRDefault="00FD0C3B" w:rsidP="00FD0C3B">
      <w:pPr>
        <w:spacing w:line="240" w:lineRule="exact"/>
        <w:ind w:left="4956"/>
        <w:jc w:val="right"/>
        <w:rPr>
          <w:i/>
          <w:sz w:val="26"/>
          <w:szCs w:val="26"/>
        </w:rPr>
      </w:pPr>
      <w:r w:rsidRPr="009B1D6A">
        <w:rPr>
          <w:sz w:val="26"/>
          <w:szCs w:val="26"/>
        </w:rPr>
        <w:tab/>
      </w:r>
      <w:r w:rsidRPr="009B1D6A">
        <w:rPr>
          <w:i/>
          <w:sz w:val="26"/>
          <w:szCs w:val="26"/>
        </w:rPr>
        <w:t>Сектор информационно-разъяснительной работы инспекции МНС по Оршанскому району</w:t>
      </w:r>
    </w:p>
    <w:p w:rsidR="00FD0C3B" w:rsidRPr="009B1D6A" w:rsidRDefault="00FD0C3B" w:rsidP="00FD0C3B">
      <w:pPr>
        <w:tabs>
          <w:tab w:val="left" w:pos="6608"/>
        </w:tabs>
        <w:rPr>
          <w:sz w:val="26"/>
          <w:szCs w:val="26"/>
        </w:rPr>
      </w:pPr>
    </w:p>
    <w:p w:rsidR="00FD0C3B" w:rsidRDefault="00FD0C3B" w:rsidP="00FD0C3B">
      <w:pPr>
        <w:spacing w:line="180" w:lineRule="exact"/>
        <w:jc w:val="both"/>
        <w:rPr>
          <w:sz w:val="18"/>
        </w:rPr>
      </w:pPr>
    </w:p>
    <w:p w:rsidR="00A0140E" w:rsidRDefault="00A0140E">
      <w:bookmarkStart w:id="0" w:name="_GoBack"/>
      <w:bookmarkEnd w:id="0"/>
    </w:p>
    <w:sectPr w:rsidR="00A0140E" w:rsidSect="008900D3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3B"/>
    <w:rsid w:val="00A0140E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FD0C3B"/>
  </w:style>
  <w:style w:type="paragraph" w:customStyle="1" w:styleId="il-text-alignjustify">
    <w:name w:val="il-text-align_justify"/>
    <w:basedOn w:val="a"/>
    <w:rsid w:val="00FD0C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FD0C3B"/>
  </w:style>
  <w:style w:type="paragraph" w:customStyle="1" w:styleId="il-text-alignjustify">
    <w:name w:val="il-text-align_justify"/>
    <w:basedOn w:val="a"/>
    <w:rsid w:val="00FD0C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2023-09-28T11:25:00Z</dcterms:created>
  <dcterms:modified xsi:type="dcterms:W3CDTF">2023-09-28T11:25:00Z</dcterms:modified>
</cp:coreProperties>
</file>