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обращени</w:t>
      </w:r>
      <w:r w:rsidRPr="0016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16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Кохановский сельский</w:t>
      </w:r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исполнительный комитет</w:t>
      </w:r>
    </w:p>
    <w:bookmarkEnd w:id="0"/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справочно-консультационного характера </w:t>
      </w:r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обратиться на ”горячую линию“</w:t>
      </w: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телефону: 8 (02136) </w:t>
      </w:r>
      <w:r w:rsidRPr="0016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2 35 80</w:t>
      </w: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8.00 до 17.00 (кроме субботы и воскресенья). Работа телефона «горячей линии» с гражданами и юридическими лицами в </w:t>
      </w:r>
      <w:r w:rsidRPr="0016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Кохановском </w:t>
      </w:r>
      <w:proofErr w:type="spellStart"/>
      <w:r w:rsidRPr="00162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сельисполкоме</w:t>
      </w:r>
      <w:proofErr w:type="spellEnd"/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организована в целях получения гражданами и юридическими лицами ответов в пределах компетенции райисполкома на вопросы справочно-консультационного характера, связанные с деятельностью </w:t>
      </w:r>
      <w:r w:rsidRPr="00162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</w:t>
      </w: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исполкома.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Обращения, поступившие на телефон «горячей линии», не подлежат регистрации.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Письменные обращения</w:t>
      </w: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направляются в </w:t>
      </w:r>
      <w:r w:rsidRPr="00162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Кохановский сельский</w:t>
      </w: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исполнительный комитет по адресу: 2110</w:t>
      </w:r>
      <w:r w:rsidRPr="001622D7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1622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1622D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162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оханово</w:t>
      </w:r>
      <w:proofErr w:type="spellEnd"/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Pr="00162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Оршанская</w:t>
      </w:r>
      <w:proofErr w:type="spellEnd"/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Pr="001622D7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обращения</w:t>
      </w: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подаются посредством государственной единой (интегрированной) республиканской информационной системы учета и обработки обращений граждан и юридических лиц (сайт </w:t>
      </w:r>
      <w:proofErr w:type="spellStart"/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"https://xn--80abnmycp7evc.xn--90ais/" </w:instrText>
      </w: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</w:t>
      </w:r>
      <w:proofErr w:type="gramStart"/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.б</w:t>
      </w:r>
      <w:proofErr w:type="gramEnd"/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</w:t>
      </w:r>
      <w:proofErr w:type="spellEnd"/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заявителей</w:t>
      </w:r>
    </w:p>
    <w:p w:rsidR="008736B0" w:rsidRPr="008736B0" w:rsidRDefault="008736B0" w:rsidP="001622D7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обращения, излагать доводы должностному лицу, проводящему личный прием;</w:t>
      </w:r>
    </w:p>
    <w:p w:rsidR="008736B0" w:rsidRPr="008736B0" w:rsidRDefault="008736B0" w:rsidP="001622D7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материалами, непосредственно относящимися к рассмотрению их обращений (за исключением материалов, содержащих информацию, распространение и (или) предоставление которой ограничено), в том числе делать выписки из этих материалов, осуществлять их фотосъемку;</w:t>
      </w:r>
    </w:p>
    <w:p w:rsidR="008736B0" w:rsidRPr="008736B0" w:rsidRDefault="008736B0" w:rsidP="001622D7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дополнительные документы и (или) сведения либо обращаться с просьбой об их истребовании, в том числе в электронной форме, 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  <w:proofErr w:type="gramEnd"/>
    </w:p>
    <w:p w:rsidR="008736B0" w:rsidRPr="008736B0" w:rsidRDefault="008736B0" w:rsidP="001622D7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отозвать свое обращение до рассмотрения его по существу;</w:t>
      </w:r>
    </w:p>
    <w:p w:rsidR="008736B0" w:rsidRPr="008736B0" w:rsidRDefault="008736B0" w:rsidP="001622D7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ответы (уведомления) на обращения;</w:t>
      </w:r>
    </w:p>
    <w:p w:rsidR="008736B0" w:rsidRPr="008736B0" w:rsidRDefault="008736B0" w:rsidP="001622D7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обжаловать в установленном порядке ответы на обращения и решения об оставлении обращений без рассмотрения по существу;</w:t>
      </w:r>
    </w:p>
    <w:p w:rsidR="008736B0" w:rsidRPr="008736B0" w:rsidRDefault="008736B0" w:rsidP="001622D7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технические средства (аудио- и видеозапись, кино- и фотосъемку) с согласия должностного лица, проводящего личный прием;</w:t>
      </w:r>
    </w:p>
    <w:p w:rsidR="008736B0" w:rsidRPr="008736B0" w:rsidRDefault="008736B0" w:rsidP="001622D7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иные права, предусмотренные Законом Республики Беларусь от 18 июля 2011 г. № 300-З ”Об обращениях граждан и юридических лиц</w:t>
      </w:r>
      <w:proofErr w:type="gramStart"/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“(</w:t>
      </w:r>
      <w:proofErr w:type="gramEnd"/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Закон) и иными актами законодательства.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заявителей</w:t>
      </w:r>
    </w:p>
    <w:p w:rsidR="008736B0" w:rsidRPr="008736B0" w:rsidRDefault="008736B0" w:rsidP="001622D7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Закона;</w:t>
      </w:r>
    </w:p>
    <w:p w:rsidR="008736B0" w:rsidRPr="008736B0" w:rsidRDefault="008736B0" w:rsidP="001622D7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обращения в организации, индивидуальным предпринимателям в соответствии с их компетенцией;</w:t>
      </w:r>
    </w:p>
    <w:p w:rsidR="008736B0" w:rsidRPr="008736B0" w:rsidRDefault="008736B0" w:rsidP="001622D7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8736B0" w:rsidRPr="008736B0" w:rsidRDefault="008736B0" w:rsidP="001622D7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своевременно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</w:t>
      </w:r>
    </w:p>
    <w:p w:rsidR="008736B0" w:rsidRPr="008736B0" w:rsidRDefault="008736B0" w:rsidP="001622D7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иные обязанности, предусмотренные Законом и иными законодательными актами.</w:t>
      </w:r>
    </w:p>
    <w:p w:rsidR="008736B0" w:rsidRPr="008736B0" w:rsidRDefault="008736B0" w:rsidP="0016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31.75pt;height:0" o:hrstd="t" o:hrnoshade="t" o:hr="t" fillcolor="#6d6c6c" stroked="f"/>
        </w:pic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Требования, предъявляемые к обращениям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излагаются на белорусском или русском языке.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Письменные обращения граждан должны содержать:</w:t>
      </w:r>
    </w:p>
    <w:p w:rsidR="008736B0" w:rsidRPr="008736B0" w:rsidRDefault="008736B0" w:rsidP="001622D7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  <w:proofErr w:type="gramEnd"/>
    </w:p>
    <w:p w:rsidR="008736B0" w:rsidRPr="008736B0" w:rsidRDefault="008736B0" w:rsidP="001622D7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8736B0" w:rsidRPr="008736B0" w:rsidRDefault="008736B0" w:rsidP="001622D7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сути обращения;</w:t>
      </w:r>
    </w:p>
    <w:p w:rsidR="008736B0" w:rsidRPr="008736B0" w:rsidRDefault="008736B0" w:rsidP="001622D7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личную подпись гражданина (граждан).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Письменные обращения юридических лиц должны содержать:</w:t>
      </w:r>
    </w:p>
    <w:p w:rsidR="008736B0" w:rsidRPr="008736B0" w:rsidRDefault="008736B0" w:rsidP="001622D7">
      <w:pPr>
        <w:numPr>
          <w:ilvl w:val="0"/>
          <w:numId w:val="4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  <w:proofErr w:type="gramEnd"/>
    </w:p>
    <w:p w:rsidR="008736B0" w:rsidRPr="008736B0" w:rsidRDefault="008736B0" w:rsidP="001622D7">
      <w:pPr>
        <w:numPr>
          <w:ilvl w:val="0"/>
          <w:numId w:val="4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юридического лица и его место нахождения;</w:t>
      </w:r>
    </w:p>
    <w:p w:rsidR="008736B0" w:rsidRPr="008736B0" w:rsidRDefault="008736B0" w:rsidP="001622D7">
      <w:pPr>
        <w:numPr>
          <w:ilvl w:val="0"/>
          <w:numId w:val="4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сути обращения;</w:t>
      </w:r>
    </w:p>
    <w:p w:rsidR="008736B0" w:rsidRPr="008736B0" w:rsidRDefault="008736B0" w:rsidP="001622D7">
      <w:pPr>
        <w:numPr>
          <w:ilvl w:val="0"/>
          <w:numId w:val="4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8736B0" w:rsidRPr="008736B0" w:rsidRDefault="008736B0" w:rsidP="001622D7">
      <w:pPr>
        <w:numPr>
          <w:ilvl w:val="0"/>
          <w:numId w:val="4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личную подпись руководителя или лица, уполномоченного в установленном порядке подписывать обращения.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05"/>
      <w:bookmarkStart w:id="2" w:name="Par209"/>
      <w:bookmarkStart w:id="3" w:name="Par213"/>
      <w:bookmarkEnd w:id="1"/>
      <w:bookmarkEnd w:id="2"/>
      <w:bookmarkEnd w:id="3"/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215"/>
      <w:bookmarkEnd w:id="4"/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6. К письменным обращениям, подаваемым представителями заявителей, прилагаются документы, подтверждающие их полномочия.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8736B0" w:rsidRPr="008736B0" w:rsidRDefault="008736B0" w:rsidP="0016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67.75pt;height:0" o:hrstd="t" o:hrnoshade="t" o:hr="t" fillcolor="#6d6c6c" stroked="f"/>
        </w:pic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Оставление обращений без рассмотрения по существу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Письменные обращения могут быть оставлены без рассмотрения по существу, если:</w:t>
      </w:r>
    </w:p>
    <w:p w:rsidR="008736B0" w:rsidRPr="008736B0" w:rsidRDefault="008736B0" w:rsidP="001622D7">
      <w:pPr>
        <w:numPr>
          <w:ilvl w:val="0"/>
          <w:numId w:val="5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не соответствуют требованиям, установленным пунктами 1 - 6 статьи 12 Закона;</w:t>
      </w:r>
    </w:p>
    <w:p w:rsidR="008736B0" w:rsidRPr="008736B0" w:rsidRDefault="008736B0" w:rsidP="001622D7">
      <w:pPr>
        <w:numPr>
          <w:ilvl w:val="0"/>
          <w:numId w:val="5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8736B0" w:rsidRPr="008736B0" w:rsidRDefault="008736B0" w:rsidP="001622D7">
      <w:pPr>
        <w:numPr>
          <w:ilvl w:val="0"/>
          <w:numId w:val="5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содержат вопросы, решение которых не относится к компетенции организации, в которую они поступили, в том </w:t>
      </w:r>
      <w:proofErr w:type="gramStart"/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 реализуемых товаров, выполняемых работ, оказываемых услуг;</w:t>
      </w:r>
    </w:p>
    <w:p w:rsidR="008736B0" w:rsidRPr="008736B0" w:rsidRDefault="008736B0" w:rsidP="001622D7">
      <w:pPr>
        <w:numPr>
          <w:ilvl w:val="0"/>
          <w:numId w:val="5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пропущен без уважительной причины срок подачи жалобы;</w:t>
      </w:r>
    </w:p>
    <w:p w:rsidR="008736B0" w:rsidRPr="008736B0" w:rsidRDefault="008736B0" w:rsidP="001622D7">
      <w:pPr>
        <w:numPr>
          <w:ilvl w:val="0"/>
          <w:numId w:val="5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:rsidR="008736B0" w:rsidRPr="008736B0" w:rsidRDefault="008736B0" w:rsidP="001622D7">
      <w:pPr>
        <w:numPr>
          <w:ilvl w:val="0"/>
          <w:numId w:val="5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заявителем прекращена переписка по изложенным в обращении вопросам;</w:t>
      </w:r>
    </w:p>
    <w:p w:rsidR="008736B0" w:rsidRPr="008736B0" w:rsidRDefault="008736B0" w:rsidP="001622D7">
      <w:pPr>
        <w:numPr>
          <w:ilvl w:val="0"/>
          <w:numId w:val="5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250"/>
      <w:bookmarkStart w:id="6" w:name="Par252"/>
      <w:bookmarkStart w:id="7" w:name="Par255"/>
      <w:bookmarkStart w:id="8" w:name="Par257"/>
      <w:bookmarkEnd w:id="5"/>
      <w:bookmarkEnd w:id="6"/>
      <w:bookmarkEnd w:id="7"/>
      <w:bookmarkEnd w:id="8"/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Устные обращения могут быть оставлены без рассмотрения по существу, если:</w:t>
      </w:r>
    </w:p>
    <w:p w:rsidR="008736B0" w:rsidRPr="008736B0" w:rsidRDefault="008736B0" w:rsidP="001622D7">
      <w:pPr>
        <w:numPr>
          <w:ilvl w:val="0"/>
          <w:numId w:val="6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8736B0" w:rsidRPr="008736B0" w:rsidRDefault="008736B0" w:rsidP="001622D7">
      <w:pPr>
        <w:numPr>
          <w:ilvl w:val="0"/>
          <w:numId w:val="6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содержат вопросы, решение которых не относится к компетенции организации, в которой проводится личный прием;</w:t>
      </w:r>
    </w:p>
    <w:p w:rsidR="008736B0" w:rsidRPr="008736B0" w:rsidRDefault="008736B0" w:rsidP="001622D7">
      <w:pPr>
        <w:numPr>
          <w:ilvl w:val="0"/>
          <w:numId w:val="6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8736B0" w:rsidRPr="008736B0" w:rsidRDefault="008736B0" w:rsidP="001622D7">
      <w:pPr>
        <w:numPr>
          <w:ilvl w:val="0"/>
          <w:numId w:val="6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 ходе личного приема допускает употребление нецензурных либо оскорбительных слов или выражений;</w:t>
      </w:r>
    </w:p>
    <w:p w:rsidR="008736B0" w:rsidRPr="008736B0" w:rsidRDefault="008736B0" w:rsidP="001622D7">
      <w:pPr>
        <w:numPr>
          <w:ilvl w:val="0"/>
          <w:numId w:val="6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применяет технические средства (аудио- и видеозапись, кино- и фотосъемку) без согласия должностного лица, проводящего личный прием, и отказывается остановить их применение;</w:t>
      </w:r>
    </w:p>
    <w:p w:rsidR="008736B0" w:rsidRPr="008736B0" w:rsidRDefault="008736B0" w:rsidP="001622D7">
      <w:pPr>
        <w:numPr>
          <w:ilvl w:val="0"/>
          <w:numId w:val="6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8736B0" w:rsidRPr="008736B0" w:rsidRDefault="008736B0" w:rsidP="0016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431.75pt;height:0" o:hrstd="t" o:hrnoshade="t" o:hr="t" fillcolor="#6d6c6c" stroked="f"/>
        </w:pic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 обращения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Заявитель имеет право отозвать свое обращение до рассмотрения его по существу путем подачи соответствующего письменного или электронного заявления.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заявителем своего обращения организация, индивидуальный предприниматель прекращают рассмотрение такого обращения по существу без уведомления об этом заявителя.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возвращаются оригиналы документов, приложенных к обращению.</w:t>
      </w:r>
    </w:p>
    <w:p w:rsidR="008736B0" w:rsidRPr="008736B0" w:rsidRDefault="008736B0" w:rsidP="0016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467.75pt;height:0" o:hrstd="t" o:hrnoshade="t" o:hr="t" fillcolor="#6d6c6c" stroked="f"/>
        </w:pic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Обжалование ответов на обращения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законодательные и нормативные акты</w:t>
      </w:r>
    </w:p>
    <w:p w:rsidR="008736B0" w:rsidRPr="008736B0" w:rsidRDefault="008736B0" w:rsidP="001622D7">
      <w:pPr>
        <w:numPr>
          <w:ilvl w:val="0"/>
          <w:numId w:val="7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8736B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Закон Республики Беларусь от 18 июля 2011 г. № 300-З</w:t>
        </w:r>
      </w:hyperlink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7" w:history="1">
        <w:r w:rsidRPr="008736B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«Об обращениях граждан и юридических лиц»</w:t>
        </w:r>
      </w:hyperlink>
    </w:p>
    <w:p w:rsidR="008736B0" w:rsidRPr="008736B0" w:rsidRDefault="008736B0" w:rsidP="001622D7">
      <w:pPr>
        <w:numPr>
          <w:ilvl w:val="0"/>
          <w:numId w:val="8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8736B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Указ Президента Республики Беларусь от 15 октября 2007 г. № 498</w:t>
        </w:r>
      </w:hyperlink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9" w:history="1">
        <w:r w:rsidRPr="008736B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«О дополнительных мерах по работе с обращениями граждан и юридических лиц»</w:t>
        </w:r>
      </w:hyperlink>
    </w:p>
    <w:p w:rsidR="008736B0" w:rsidRPr="008736B0" w:rsidRDefault="008736B0" w:rsidP="001622D7">
      <w:pPr>
        <w:numPr>
          <w:ilvl w:val="0"/>
          <w:numId w:val="9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8736B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Директива Президента Республики Беларусь от 27 декабря 2006 г. № 2</w:t>
        </w:r>
      </w:hyperlink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history="1">
        <w:r w:rsidRPr="008736B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«О </w:t>
        </w:r>
        <w:proofErr w:type="spellStart"/>
        <w:r w:rsidRPr="008736B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дебюрократизации</w:t>
        </w:r>
        <w:proofErr w:type="spellEnd"/>
        <w:r w:rsidRPr="008736B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государственного аппарата и повышении качества обеспечения жизнедеятельности населения»</w:t>
        </w:r>
      </w:hyperlink>
    </w:p>
    <w:p w:rsidR="008736B0" w:rsidRPr="008736B0" w:rsidRDefault="008736B0" w:rsidP="001622D7">
      <w:pPr>
        <w:numPr>
          <w:ilvl w:val="0"/>
          <w:numId w:val="10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8736B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Постановление Совета Министров Республики Беларусь от 30 декабря 2011 г. № 1786</w:t>
        </w:r>
      </w:hyperlink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13" w:history="1">
        <w:r w:rsidRPr="008736B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«Об утверждении Положения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предпринимателей»</w:t>
        </w:r>
      </w:hyperlink>
    </w:p>
    <w:p w:rsidR="008736B0" w:rsidRPr="008736B0" w:rsidRDefault="008736B0" w:rsidP="001622D7">
      <w:pPr>
        <w:numPr>
          <w:ilvl w:val="0"/>
          <w:numId w:val="1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8736B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Постановление Совета Министров Республики Беларусь от 23 июля 2012 г. № 667</w:t>
        </w:r>
      </w:hyperlink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15" w:history="1">
        <w:r w:rsidRPr="008736B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«О некоторых вопросах работы с обращениями граждан и юридических лиц»</w:t>
        </w:r>
      </w:hyperlink>
    </w:p>
    <w:p w:rsidR="008736B0" w:rsidRPr="008736B0" w:rsidRDefault="008736B0" w:rsidP="001622D7">
      <w:pPr>
        <w:numPr>
          <w:ilvl w:val="0"/>
          <w:numId w:val="12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8736B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Постановление Совета Министров Республики Беларусь от 16 марта 2005 г. № 285</w:t>
        </w:r>
      </w:hyperlink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17" w:history="1">
        <w:r w:rsidRPr="008736B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«О некоторых вопросах организации работы с книгой замечаний и </w:t>
        </w:r>
        <w:r w:rsidRPr="008736B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lastRenderedPageBreak/>
          <w:t>предложений и внесении изменений и дополнения в некоторые постановления Совета Министров Республики Беларусь»</w:t>
        </w:r>
      </w:hyperlink>
    </w:p>
    <w:p w:rsidR="0070310F" w:rsidRPr="001622D7" w:rsidRDefault="0070310F" w:rsidP="001622D7">
      <w:pPr>
        <w:jc w:val="both"/>
        <w:rPr>
          <w:rFonts w:ascii="Times New Roman" w:hAnsi="Times New Roman" w:cs="Times New Roman"/>
        </w:rPr>
      </w:pPr>
    </w:p>
    <w:sectPr w:rsidR="0070310F" w:rsidRPr="0016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44C"/>
    <w:multiLevelType w:val="multilevel"/>
    <w:tmpl w:val="190A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8D7E06"/>
    <w:multiLevelType w:val="multilevel"/>
    <w:tmpl w:val="F218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D43FE3"/>
    <w:multiLevelType w:val="multilevel"/>
    <w:tmpl w:val="3E00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B9509A"/>
    <w:multiLevelType w:val="multilevel"/>
    <w:tmpl w:val="EFD8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40612A"/>
    <w:multiLevelType w:val="multilevel"/>
    <w:tmpl w:val="97F2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2C0A13"/>
    <w:multiLevelType w:val="multilevel"/>
    <w:tmpl w:val="36A2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F805EA"/>
    <w:multiLevelType w:val="multilevel"/>
    <w:tmpl w:val="4A48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C765AC"/>
    <w:multiLevelType w:val="multilevel"/>
    <w:tmpl w:val="92F8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7C5BBF"/>
    <w:multiLevelType w:val="multilevel"/>
    <w:tmpl w:val="DB2A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A94EDD"/>
    <w:multiLevelType w:val="multilevel"/>
    <w:tmpl w:val="80A2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290AE1"/>
    <w:multiLevelType w:val="multilevel"/>
    <w:tmpl w:val="F60C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C13605F"/>
    <w:multiLevelType w:val="multilevel"/>
    <w:tmpl w:val="ED38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27"/>
    <w:rsid w:val="00065527"/>
    <w:rsid w:val="001622D7"/>
    <w:rsid w:val="0070310F"/>
    <w:rsid w:val="008736B0"/>
    <w:rsid w:val="00926D92"/>
    <w:rsid w:val="00BE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3871&amp;p0=p30700498" TargetMode="External"/><Relationship Id="rId13" Type="http://schemas.openxmlformats.org/officeDocument/2006/relationships/hyperlink" Target="https://pravo.by/document/?guid=3871&amp;p0=c21101786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.by/document/?guid=3871&amp;p0=h11100300" TargetMode="External"/><Relationship Id="rId12" Type="http://schemas.openxmlformats.org/officeDocument/2006/relationships/hyperlink" Target="https://www.pravo.by/document/?guid=3871&amp;p0=c21101786" TargetMode="External"/><Relationship Id="rId17" Type="http://schemas.openxmlformats.org/officeDocument/2006/relationships/hyperlink" Target="https://pravo.by/document/?guid=3871&amp;p0=c20500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.by/document/?guid=3871&amp;p0=c205002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3871&amp;p0=h11100300" TargetMode="External"/><Relationship Id="rId11" Type="http://schemas.openxmlformats.org/officeDocument/2006/relationships/hyperlink" Target="https://etalonline.by/document/?regnum=p006000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.by/document/?guid=3871&amp;p0=c21200667" TargetMode="External"/><Relationship Id="rId10" Type="http://schemas.openxmlformats.org/officeDocument/2006/relationships/hyperlink" Target="https://etalonline.by/document/?regnum=p0060000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avo.by/document/?guid=3871&amp;p0=p30700498" TargetMode="External"/><Relationship Id="rId14" Type="http://schemas.openxmlformats.org/officeDocument/2006/relationships/hyperlink" Target="https://www.pravo.by/document/?guid=3871&amp;p0=c21200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2025-03-12T07:13:00Z</dcterms:created>
  <dcterms:modified xsi:type="dcterms:W3CDTF">2025-03-12T12:11:00Z</dcterms:modified>
</cp:coreProperties>
</file>