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88B9" w14:textId="6ADDA7DC" w:rsidR="006A3EA8" w:rsidRPr="006A3EA8" w:rsidRDefault="006A3EA8" w:rsidP="006A3EA8">
      <w:pPr>
        <w:spacing w:line="240" w:lineRule="auto"/>
        <w:ind w:left="-709" w:right="-426" w:firstLine="567"/>
        <w:jc w:val="both"/>
        <w:rPr>
          <w:rFonts w:eastAsia="Times New Roman"/>
          <w:color w:val="333333"/>
          <w:bdr w:val="none" w:sz="0" w:space="0" w:color="auto" w:frame="1"/>
          <w:shd w:val="clear" w:color="auto" w:fill="FFFFFF"/>
          <w:lang w:val="ru-RU" w:eastAsia="ru-BY"/>
        </w:rPr>
      </w:pPr>
      <w:r>
        <w:rPr>
          <w:rFonts w:eastAsia="Times New Roman"/>
          <w:noProof/>
          <w:color w:val="333333"/>
          <w:bdr w:val="none" w:sz="0" w:space="0" w:color="auto" w:frame="1"/>
          <w:shd w:val="clear" w:color="auto" w:fill="FFFFFF"/>
          <w:lang w:val="ru-BY" w:eastAsia="ru-BY"/>
        </w:rPr>
        <w:drawing>
          <wp:inline distT="0" distB="0" distL="0" distR="0" wp14:anchorId="547D85AD" wp14:editId="30F8E08B">
            <wp:extent cx="6076950" cy="29827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-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8"/>
                    <a:stretch/>
                  </pic:blipFill>
                  <pic:spPr bwMode="auto">
                    <a:xfrm>
                      <a:off x="0" y="0"/>
                      <a:ext cx="6076950" cy="29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43561" w14:textId="7EC53906" w:rsidR="002B54A1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Отрицательное влияние никотина, алкоголя на человека известно каждому. Несмотря на это, многие мужчины, женщины и дети активно курят, недооценивая возможный риск для здоровья. Данная проблема является очень актуальной, так как сигареты и спиртное приводят к опасным заболеваниям, снижают работоспособность и часто становятся причиной гибели людей.</w:t>
      </w:r>
    </w:p>
    <w:p w14:paraId="00BD12BD" w14:textId="77777777" w:rsidR="002B54A1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Сегодня точно известно, что никотин, входящий в состав сигарет всех торговых марок является не просто биологически активен, а и оказывает психотропное воздействие на человека. Курение – самый распространенный вид употребления людьми табачных изделий, при этом влияние никотина и алкоголя на человека – это удар не только по отдельно взятым органам, но и по всему организму в целом.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Любители табачных изделий имеют больший шанс развития онкологических заболеваний. Почти в 90% случаев смерти из-за легочных патологий виновато становится курение.</w:t>
      </w:r>
    </w:p>
    <w:p w14:paraId="0278EA2D" w14:textId="77777777" w:rsidR="002B54A1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Алкоголь приносит вред человеческому организму, процессам мышления, что хорошо заметно на заключительных стадиях зависимости алкоголиков. Если своевременно не оказать человеку должную помощь, то в конце концов у человека деградирует личность до невменяемого состояния.</w:t>
      </w:r>
    </w:p>
    <w:p w14:paraId="39F5A3ED" w14:textId="73BC7000" w:rsidR="0073343A" w:rsidRPr="0073343A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К летальному исходу приводит дуэт из никотина и алкоголя. Люди, употребляющие сигареты, нередко становятся зависимыми и от алкоголя. И наоборот. Доктором Джонни Дени было на практическом материале доказано, что вдыхание табачного дыма увеличивает шанс развития алкогольной зависимости в том числе у животных! То есть, курение и спиртное даже отдельно друг от друга провоцируют развитие не только заболеваний в организме, но и усиление зависимости.</w:t>
      </w:r>
    </w:p>
    <w:p w14:paraId="1F9E9E88" w14:textId="77777777" w:rsidR="0073343A" w:rsidRPr="0073343A" w:rsidRDefault="0073343A" w:rsidP="002B54A1">
      <w:pPr>
        <w:shd w:val="clear" w:color="auto" w:fill="F2FCFE"/>
        <w:spacing w:line="240" w:lineRule="auto"/>
        <w:ind w:left="-709" w:right="-426" w:firstLine="709"/>
        <w:jc w:val="center"/>
        <w:rPr>
          <w:rFonts w:eastAsia="Times New Roman"/>
          <w:color w:val="00B050"/>
          <w:lang w:val="ru-BY" w:eastAsia="ru-BY"/>
        </w:rPr>
      </w:pPr>
    </w:p>
    <w:p w14:paraId="23347C4F" w14:textId="77777777" w:rsidR="0073343A" w:rsidRPr="0073343A" w:rsidRDefault="0073343A" w:rsidP="002B54A1">
      <w:pPr>
        <w:shd w:val="clear" w:color="auto" w:fill="F2FCFE"/>
        <w:spacing w:line="240" w:lineRule="auto"/>
        <w:ind w:left="-709" w:right="-426" w:firstLine="709"/>
        <w:jc w:val="center"/>
        <w:rPr>
          <w:rFonts w:eastAsia="Times New Roman"/>
          <w:color w:val="00B050"/>
          <w:lang w:val="ru-BY" w:eastAsia="ru-BY"/>
        </w:rPr>
      </w:pPr>
      <w:r w:rsidRPr="0073343A">
        <w:rPr>
          <w:rFonts w:eastAsia="Times New Roman"/>
          <w:b/>
          <w:bCs/>
          <w:color w:val="00B050"/>
          <w:bdr w:val="none" w:sz="0" w:space="0" w:color="auto" w:frame="1"/>
          <w:shd w:val="clear" w:color="auto" w:fill="FFFFFF"/>
          <w:lang w:val="ru-BY" w:eastAsia="ru-BY"/>
        </w:rPr>
        <w:t>Влияние на нервную систему человека</w:t>
      </w:r>
    </w:p>
    <w:p w14:paraId="4A054BDA" w14:textId="77777777" w:rsidR="002B54A1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Спустя две минуты после попадания в желудок алкоголь переходит в кровь. Оттуда кровью разносится по всему телу, повреждая ткани и органы. Когда алкоголь попадает в лобные доли коры головного мозга, он замедляет её работу, в следствии чего у человека  появляется необъяснимая радость, бессмысленный смех, человек теряет стыдливость и чувство меры.</w:t>
      </w:r>
    </w:p>
    <w:p w14:paraId="0A3B4C9F" w14:textId="30CDC018" w:rsidR="002B54A1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lastRenderedPageBreak/>
        <w:t>Новые порции алкоголя усугубляют положение, парализуя нервные центры. В следствие этого у человека начинает двоиться в глазах, нарушается координация движений, теряется способность рассуждать логически. При этом у 15% людей действие алкоголя прямо противоположно – появляется сонливость и уныние.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Алкоголь и табак научно обоснованно считаются веществами, по составу и принципу действия идентичными наркотикам. Желание выпить или закурить развивается в человеке на уровне рефлексов – первый раз может начаться рвота или кашель, как защитная реакция организма на раздражитель, а потом появляется привыкание – вырабатываются новые рефлексы, например, курить после обеда или пить за ужином. И потом в это время у человека появляется непреодолимое желание.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Никотин является сильнейшим ядом. Из-за нарушения функций вегетативной нервной системы, вызванной употреблением никотина, у курильщиков появляются проблемы с пищеварением и сердечно-сосудистой системой. Нередко у людей, завязавших с курением, появляются провалы в памяти. Это тоже вызвано пагубным действием никотина.</w:t>
      </w:r>
      <w:r w:rsidR="0066294C">
        <w:rPr>
          <w:rFonts w:eastAsia="Times New Roman"/>
          <w:color w:val="5C5C5C"/>
          <w:lang w:val="ru-RU" w:eastAsia="ru-BY"/>
        </w:rPr>
        <w:t xml:space="preserve"> </w:t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Часто у курильщиков проявляется эпилепсия. Прекращение курения обычно или полностью убирает её симптомы, или облегчает течение болезни. Здесь никотин не вызывает проблемы, а просто усугубляет их.</w:t>
      </w:r>
    </w:p>
    <w:p w14:paraId="2F919F51" w14:textId="1BD9C969" w:rsidR="0073343A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Кратковременно никотин расширяет сосуды, якобы улучшая работоспособность мозга, но очень быстро эффект сходит на нет – сосуды сужаются и условия работы высшей нервной системы только ухудшаются.</w:t>
      </w:r>
    </w:p>
    <w:p w14:paraId="0D108016" w14:textId="4D0E95A5" w:rsidR="002B54A1" w:rsidRDefault="002B54A1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</w:p>
    <w:p w14:paraId="0099BE3F" w14:textId="77777777" w:rsidR="0073343A" w:rsidRPr="0073343A" w:rsidRDefault="0073343A" w:rsidP="002B54A1">
      <w:pPr>
        <w:shd w:val="clear" w:color="auto" w:fill="F2FCFE"/>
        <w:spacing w:line="240" w:lineRule="auto"/>
        <w:ind w:left="-709" w:right="-426" w:firstLine="709"/>
        <w:jc w:val="center"/>
        <w:rPr>
          <w:rFonts w:eastAsia="Times New Roman"/>
          <w:color w:val="FF0000"/>
          <w:lang w:val="ru-BY" w:eastAsia="ru-BY"/>
        </w:rPr>
      </w:pPr>
      <w:r w:rsidRPr="0073343A">
        <w:rPr>
          <w:rFonts w:eastAsia="Times New Roman"/>
          <w:b/>
          <w:bCs/>
          <w:color w:val="FF0000"/>
          <w:bdr w:val="none" w:sz="0" w:space="0" w:color="auto" w:frame="1"/>
          <w:shd w:val="clear" w:color="auto" w:fill="FFFFFF"/>
          <w:lang w:val="ru-BY" w:eastAsia="ru-BY"/>
        </w:rPr>
        <w:t>Какие органы поражаются в первую очередь?</w:t>
      </w:r>
    </w:p>
    <w:p w14:paraId="252425DE" w14:textId="06A8FD19" w:rsidR="0073343A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У курящих и пьющих людей в первую очередь страдает печень. Вообще все заболевания печени у них проходят гораздо острее. Печенью обезвреживаются вредные вещества, попадающие в организм. При массовом обследовании курильщиков врачи обнаружили у большей части из них аномальные изменения желчного пузыря и печени.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Основные проблемы с печенью, вызываемые алкоголем – это стеатоз печени (накопление в ней большого количества жиров), алкогольный гепатит и цирроз печени. У женщин проблемы с печенью начинаются гораздо раньше, чем у мужчин.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Влияние никотина и алкоголя на человека – это и развитие онкологических заболеваний, зачастую рак легких и туберкулез. Сигаретный дым попадает в грудную полость, а оттуда в бронхи. Вред табачного дыма – это: раздражение трахеи (кашель), снижение функциональности легких, появление отдышки, повреждение воздушных легочных мешков и увеличение риска подхватить инфекцию из-за ослабления иммунитета.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Самое страшное влияние никотин и алкоголь оказывают на головной мозг человека. Никотин, попадая в легкие человека, через 8 секунд уже оказывается в головном мозге человека.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При продолжительном злоупотреблении этими веществами, помимо зависимости, человек теряет свое место в социуме, сталкивается с непониманием, что еще больше усугубляет его психологическое состояние. Поэтому лучше не злоупотреблять спиртным и сигаретами, и жизнь будет прекрасна!</w:t>
      </w:r>
    </w:p>
    <w:p w14:paraId="1C024B13" w14:textId="77777777" w:rsidR="002B54A1" w:rsidRPr="0073343A" w:rsidRDefault="002B54A1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</w:p>
    <w:p w14:paraId="76CD8B37" w14:textId="77777777" w:rsidR="0073343A" w:rsidRPr="0073343A" w:rsidRDefault="0073343A" w:rsidP="002B54A1">
      <w:pPr>
        <w:shd w:val="clear" w:color="auto" w:fill="F2FCFE"/>
        <w:spacing w:line="240" w:lineRule="auto"/>
        <w:ind w:left="-709" w:right="-426" w:firstLine="709"/>
        <w:jc w:val="center"/>
        <w:rPr>
          <w:rFonts w:eastAsia="Times New Roman"/>
          <w:color w:val="FF0000"/>
          <w:lang w:val="ru-BY" w:eastAsia="ru-BY"/>
        </w:rPr>
      </w:pPr>
      <w:r w:rsidRPr="0073343A">
        <w:rPr>
          <w:rFonts w:eastAsia="Times New Roman"/>
          <w:b/>
          <w:bCs/>
          <w:color w:val="FF0000"/>
          <w:bdr w:val="none" w:sz="0" w:space="0" w:color="auto" w:frame="1"/>
          <w:shd w:val="clear" w:color="auto" w:fill="FFFFFF"/>
          <w:lang w:val="ru-BY" w:eastAsia="ru-BY"/>
        </w:rPr>
        <w:t>Чем вредны никотин и алкоголь</w:t>
      </w:r>
    </w:p>
    <w:p w14:paraId="4662B2F4" w14:textId="7CCF7E42" w:rsidR="0073343A" w:rsidRPr="0073343A" w:rsidRDefault="0073343A" w:rsidP="006A3EA8">
      <w:p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 xml:space="preserve">Никотин является алкалоидом. Он содержится в некоторых растениях, в том числе в табаке. Никотин в небольшом количестве присутствует в сигаретах. Регулярное курение приводит к интоксикации организма и различным заболеваниям. В процессе </w:t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lastRenderedPageBreak/>
        <w:t>курения никотин вместе с другими ядовитыми веществами поступает в рот, пищевод, трахею, бронхи и альвеолы.</w:t>
      </w:r>
      <w:r w:rsidR="006A3EA8">
        <w:rPr>
          <w:rFonts w:eastAsia="Times New Roman"/>
          <w:color w:val="5C5C5C"/>
          <w:lang w:val="ru-RU" w:eastAsia="ru-BY"/>
        </w:rPr>
        <w:t xml:space="preserve"> </w:t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Он очень быстро всасывается и через несколько секунд достигает головного мозга. Полное выведение его происходит только через 2 дня. Доза 0,5-1 мг/кг массы тела является смертельно опасной для человека. Наиболее частые причины смерти курильщиков — остановка дыхания и нарушение работы сердца. Никотин оказывает выраженное токсическое действие на сердце и нервную ткань.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У курящих людей могут развиться следующие заболевания:</w:t>
      </w:r>
    </w:p>
    <w:p w14:paraId="53782783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гипертоническая болезнь;</w:t>
      </w:r>
    </w:p>
    <w:p w14:paraId="4390A382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стенокардия;</w:t>
      </w:r>
    </w:p>
    <w:p w14:paraId="1EDD80AE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инфаркт миокарда;</w:t>
      </w:r>
    </w:p>
    <w:p w14:paraId="329E4D82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воспаление стенки артерий нижних конечностей;</w:t>
      </w:r>
    </w:p>
    <w:p w14:paraId="7E1033D6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хронический атрофический гастрит;</w:t>
      </w:r>
    </w:p>
    <w:p w14:paraId="4EA1A11C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язва желудка и двенадцатиперстной кишки;</w:t>
      </w:r>
    </w:p>
    <w:p w14:paraId="29AE9F7E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панкреатит;</w:t>
      </w:r>
    </w:p>
    <w:p w14:paraId="2B2962F7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энтероколит;</w:t>
      </w:r>
    </w:p>
    <w:p w14:paraId="6DC66E6D" w14:textId="77777777" w:rsidR="0073343A" w:rsidRPr="0073343A" w:rsidRDefault="0073343A" w:rsidP="002B54A1">
      <w:pPr>
        <w:numPr>
          <w:ilvl w:val="0"/>
          <w:numId w:val="1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атеросклероз.</w:t>
      </w:r>
    </w:p>
    <w:p w14:paraId="70873D7C" w14:textId="1F06EB13" w:rsidR="0073343A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Никотин в сочетании с другими ядами табачного дыма может спровоцировать развитие злокачественных и предраковых заболеваний (лейкоплакии, рака легких, языка и гортани). Не менее токсичное действие оказывает этиловый спирт. Он является основной составляющей спиртных напитков. Среди лиц мужского пола немало любителей пива. Несмотря на низкое содержание спирта, оно вредно для организма.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Для здоровья опасным является как бытовое пьянство, так и хронический алкоголизм. И в том и другом случае нарушается функция органов. В организме человека из этанола образуется ацетальдегид. Этот продукт обмена оказывает прямое токсическое действие на нервную систему, сердце, почки, печень.</w:t>
      </w:r>
    </w:p>
    <w:p w14:paraId="67750334" w14:textId="77777777" w:rsidR="002B54A1" w:rsidRPr="0073343A" w:rsidRDefault="002B54A1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</w:p>
    <w:p w14:paraId="0F4EC1D9" w14:textId="77777777" w:rsidR="0073343A" w:rsidRPr="0073343A" w:rsidRDefault="0073343A" w:rsidP="002B54A1">
      <w:pPr>
        <w:shd w:val="clear" w:color="auto" w:fill="F2FCFE"/>
        <w:spacing w:line="240" w:lineRule="auto"/>
        <w:ind w:left="-709" w:right="-426" w:firstLine="709"/>
        <w:jc w:val="center"/>
        <w:rPr>
          <w:rFonts w:eastAsia="Times New Roman"/>
          <w:color w:val="FF0000"/>
          <w:lang w:val="ru-BY" w:eastAsia="ru-BY"/>
        </w:rPr>
      </w:pPr>
      <w:r w:rsidRPr="0073343A">
        <w:rPr>
          <w:rFonts w:eastAsia="Times New Roman"/>
          <w:b/>
          <w:bCs/>
          <w:color w:val="FF0000"/>
          <w:bdr w:val="none" w:sz="0" w:space="0" w:color="auto" w:frame="1"/>
          <w:shd w:val="clear" w:color="auto" w:fill="FFFFFF"/>
          <w:lang w:val="ru-BY" w:eastAsia="ru-BY"/>
        </w:rPr>
        <w:t>Основные признаки никотиновой и алкогольной зависимости</w:t>
      </w:r>
    </w:p>
    <w:p w14:paraId="5B6F68CA" w14:textId="77777777" w:rsidR="0073343A" w:rsidRPr="0073343A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Эти психоактивные вещества вызывают сильную психическую и физическую зависимость, которая требует профессионального и длительного лечения. Длительное и регулярное употребление спиртных напитков приводит к хроническому алкоголизму, симптомы которого можно охарактеризовать в следующих состояниях:</w:t>
      </w:r>
    </w:p>
    <w:p w14:paraId="5C13E7BF" w14:textId="77777777" w:rsidR="0073343A" w:rsidRPr="0073343A" w:rsidRDefault="0073343A" w:rsidP="002B54A1">
      <w:pPr>
        <w:numPr>
          <w:ilvl w:val="0"/>
          <w:numId w:val="2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нарушения функции головного мозга, снижение интеллекта;</w:t>
      </w:r>
    </w:p>
    <w:p w14:paraId="02AE667A" w14:textId="77777777" w:rsidR="0073343A" w:rsidRPr="0073343A" w:rsidRDefault="0073343A" w:rsidP="002B54A1">
      <w:pPr>
        <w:numPr>
          <w:ilvl w:val="0"/>
          <w:numId w:val="2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регулярное и длительное употребление слабоалкогольных и алкогольных напитков;</w:t>
      </w:r>
    </w:p>
    <w:p w14:paraId="779E12DC" w14:textId="77777777" w:rsidR="0073343A" w:rsidRPr="0073343A" w:rsidRDefault="0073343A" w:rsidP="002B54A1">
      <w:pPr>
        <w:numPr>
          <w:ilvl w:val="0"/>
          <w:numId w:val="2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частые психические расстройства, сильные депрессии;</w:t>
      </w:r>
    </w:p>
    <w:p w14:paraId="06467924" w14:textId="77777777" w:rsidR="0073343A" w:rsidRPr="0073343A" w:rsidRDefault="0073343A" w:rsidP="002B54A1">
      <w:pPr>
        <w:numPr>
          <w:ilvl w:val="0"/>
          <w:numId w:val="2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соматические заболевания, ввиду снижения иммунитета;</w:t>
      </w:r>
    </w:p>
    <w:p w14:paraId="58A1FDD1" w14:textId="77777777" w:rsidR="0073343A" w:rsidRPr="0073343A" w:rsidRDefault="0073343A" w:rsidP="002B54A1">
      <w:pPr>
        <w:numPr>
          <w:ilvl w:val="0"/>
          <w:numId w:val="2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физическая и психологическая зависимость от спиртного;</w:t>
      </w:r>
    </w:p>
    <w:p w14:paraId="59932D6A" w14:textId="77777777" w:rsidR="0073343A" w:rsidRPr="0073343A" w:rsidRDefault="0073343A" w:rsidP="002B54A1">
      <w:pPr>
        <w:numPr>
          <w:ilvl w:val="0"/>
          <w:numId w:val="2"/>
        </w:numPr>
        <w:shd w:val="clear" w:color="auto" w:fill="FFFFFF"/>
        <w:spacing w:line="240" w:lineRule="auto"/>
        <w:ind w:left="-709" w:right="-426" w:firstLine="709"/>
        <w:jc w:val="both"/>
        <w:rPr>
          <w:rFonts w:eastAsia="Times New Roman"/>
          <w:color w:val="333333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lang w:val="ru-BY" w:eastAsia="ru-BY"/>
        </w:rPr>
        <w:t>наличие абстинентного синдрома при резком отказе от употребления этанола.</w:t>
      </w:r>
    </w:p>
    <w:p w14:paraId="7E422A53" w14:textId="77777777" w:rsidR="0073343A" w:rsidRPr="0073343A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Никотиновая зависимость тоже является одним из видов наркотической зависимости и требует регулярного употребления никотиносодержащих смесей, содержащихся в табаке. Она часто проявляется такими характерными симптомами:</w:t>
      </w:r>
    </w:p>
    <w:p w14:paraId="4B5EA4CB" w14:textId="77777777" w:rsidR="0073343A" w:rsidRPr="0073343A" w:rsidRDefault="0073343A" w:rsidP="002B54A1">
      <w:pPr>
        <w:numPr>
          <w:ilvl w:val="0"/>
          <w:numId w:val="3"/>
        </w:num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постоянное влечение к курению;</w:t>
      </w:r>
    </w:p>
    <w:p w14:paraId="08E4D64B" w14:textId="77777777" w:rsidR="0073343A" w:rsidRPr="0073343A" w:rsidRDefault="0073343A" w:rsidP="002B54A1">
      <w:pPr>
        <w:numPr>
          <w:ilvl w:val="0"/>
          <w:numId w:val="3"/>
        </w:num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повышенная раздражительность, возбужденность;</w:t>
      </w:r>
    </w:p>
    <w:p w14:paraId="4DFDA6DB" w14:textId="77777777" w:rsidR="0073343A" w:rsidRPr="0073343A" w:rsidRDefault="0073343A" w:rsidP="002B54A1">
      <w:pPr>
        <w:numPr>
          <w:ilvl w:val="0"/>
          <w:numId w:val="3"/>
        </w:num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наличие стрессовых состояний;</w:t>
      </w:r>
    </w:p>
    <w:p w14:paraId="16F6EE76" w14:textId="77777777" w:rsidR="0073343A" w:rsidRPr="0073343A" w:rsidRDefault="0073343A" w:rsidP="002B54A1">
      <w:pPr>
        <w:numPr>
          <w:ilvl w:val="0"/>
          <w:numId w:val="3"/>
        </w:num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lastRenderedPageBreak/>
        <w:t>наличие абстинентного синдрома при отказе от никотиносодержащих веществ или при длительном перерыве в их употреблении;</w:t>
      </w:r>
    </w:p>
    <w:p w14:paraId="1A26E29C" w14:textId="77777777" w:rsidR="0073343A" w:rsidRPr="0073343A" w:rsidRDefault="0073343A" w:rsidP="002B54A1">
      <w:pPr>
        <w:numPr>
          <w:ilvl w:val="0"/>
          <w:numId w:val="3"/>
        </w:num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продолжение табакокурения при полном осознании его вредного влияния на человеческий организм.</w:t>
      </w:r>
    </w:p>
    <w:p w14:paraId="60D047EC" w14:textId="0F08D0CA" w:rsidR="0073343A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На сегодняшний момент существуют различные варианты лечения таких зависимостей. И многие с успехом пользуются их практикой и методиками.</w:t>
      </w:r>
    </w:p>
    <w:p w14:paraId="603E8243" w14:textId="77777777" w:rsidR="002B54A1" w:rsidRPr="0073343A" w:rsidRDefault="002B54A1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</w:p>
    <w:p w14:paraId="31640CFD" w14:textId="77777777" w:rsidR="0073343A" w:rsidRPr="0073343A" w:rsidRDefault="0073343A" w:rsidP="002B54A1">
      <w:pPr>
        <w:shd w:val="clear" w:color="auto" w:fill="F2FCFE"/>
        <w:spacing w:line="240" w:lineRule="auto"/>
        <w:ind w:left="-709" w:right="-426" w:firstLine="709"/>
        <w:jc w:val="center"/>
        <w:rPr>
          <w:rFonts w:eastAsia="Times New Roman"/>
          <w:color w:val="FF0000"/>
          <w:lang w:val="ru-BY" w:eastAsia="ru-BY"/>
        </w:rPr>
      </w:pPr>
      <w:r w:rsidRPr="0073343A">
        <w:rPr>
          <w:rFonts w:eastAsia="Times New Roman"/>
          <w:b/>
          <w:bCs/>
          <w:color w:val="FF0000"/>
          <w:bdr w:val="none" w:sz="0" w:space="0" w:color="auto" w:frame="1"/>
          <w:shd w:val="clear" w:color="auto" w:fill="FFFFFF"/>
          <w:lang w:val="ru-BY" w:eastAsia="ru-BY"/>
        </w:rPr>
        <w:t>Воздействие алкоголя и никотина на организм</w:t>
      </w:r>
    </w:p>
    <w:p w14:paraId="10DD6105" w14:textId="77777777" w:rsidR="006A3EA8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color w:val="5C5C5C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Этанол практически мгновенно поступает в кровь из желудочного тракта. Наибольшему его влиянию подвергаются нейроны головного мозга. Даже в небольших дозах он способен вызвать изменения в процессах торможения и возбуждения в центральной нервной системе. Проникая все глубже в кору головного мозга, алкоголь способствует раскрепощению человека на эмоциональном уровне, что приводит к беспричинному веселью, легкости общения, неоправданной эйфории. Повышенному возбуждению от принятия алкоголя сопутствует ослабление процессов торможения в головном мозге, результатом чего обычно является потеря контроля над работой некоторых его отделов. Происходит утрата сдержанности и стыдливости. И с каждой новой порцией спиртного наблюдается все большая атрофия высших нервных центров.</w:t>
      </w:r>
      <w:r w:rsidRPr="0073343A">
        <w:rPr>
          <w:rFonts w:eastAsia="Times New Roman"/>
          <w:color w:val="5C5C5C"/>
          <w:lang w:val="ru-BY" w:eastAsia="ru-BY"/>
        </w:rPr>
        <w:br/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Любые дозы никотина вызывают значительное, но довольно кратковременное повышение возбудимости коры головного мозга, которое резко подавлением действия нейронов.</w:t>
      </w:r>
      <w:r w:rsidR="006A3EA8">
        <w:rPr>
          <w:rFonts w:eastAsia="Times New Roman"/>
          <w:color w:val="5C5C5C"/>
          <w:lang w:val="ru-RU" w:eastAsia="ru-BY"/>
        </w:rPr>
        <w:t xml:space="preserve"> </w:t>
      </w: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Одновременное использование никотина и алкоголя значительно влияет на одни и те же центры нервной системы, что способствует усилению пьянящего эффекта. Таким образом, выкуренная сигарета при употреблении спиртного значительно усиливает состояние опьянения.</w:t>
      </w:r>
    </w:p>
    <w:p w14:paraId="66532119" w14:textId="17DFC640" w:rsidR="0073343A" w:rsidRPr="0073343A" w:rsidRDefault="0073343A" w:rsidP="002B54A1">
      <w:pPr>
        <w:spacing w:line="240" w:lineRule="auto"/>
        <w:ind w:left="-709" w:right="-426" w:firstLine="709"/>
        <w:jc w:val="both"/>
        <w:rPr>
          <w:rFonts w:eastAsia="Times New Roman"/>
          <w:lang w:val="ru-BY" w:eastAsia="ru-BY"/>
        </w:rPr>
      </w:pPr>
      <w:r w:rsidRPr="0073343A">
        <w:rPr>
          <w:rFonts w:eastAsia="Times New Roman"/>
          <w:color w:val="333333"/>
          <w:bdr w:val="none" w:sz="0" w:space="0" w:color="auto" w:frame="1"/>
          <w:shd w:val="clear" w:color="auto" w:fill="FFFFFF"/>
          <w:lang w:val="ru-BY" w:eastAsia="ru-BY"/>
        </w:rPr>
        <w:t>Алкоголь и никотин – это сильнодействующие психоактивные вещества. Одновременное их воздействие на организм способствует сильному его разрушению и приводит к патологическим изменениям внутренних органов и систем. Значительное влияние они оказывают на головной мозг и центральную нервную систему, угнетение которых приводит к страшным негативным последствиям. Алкогольная и никотиновая зависимости считаются лидерами среди различных причин смертности.</w:t>
      </w:r>
    </w:p>
    <w:p w14:paraId="73726A73" w14:textId="77777777" w:rsidR="00230C00" w:rsidRPr="0073343A" w:rsidRDefault="00230C00" w:rsidP="002B54A1">
      <w:pPr>
        <w:ind w:left="-709" w:right="-426" w:firstLine="709"/>
        <w:jc w:val="both"/>
      </w:pPr>
    </w:p>
    <w:sectPr w:rsidR="00230C00" w:rsidRPr="0073343A" w:rsidSect="006A3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A027E"/>
    <w:multiLevelType w:val="multilevel"/>
    <w:tmpl w:val="8DFC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F463A"/>
    <w:multiLevelType w:val="multilevel"/>
    <w:tmpl w:val="DD68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F61F6F"/>
    <w:multiLevelType w:val="multilevel"/>
    <w:tmpl w:val="479C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8F"/>
    <w:rsid w:val="00230C00"/>
    <w:rsid w:val="002B54A1"/>
    <w:rsid w:val="0066294C"/>
    <w:rsid w:val="006A3EA8"/>
    <w:rsid w:val="0073343A"/>
    <w:rsid w:val="00D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30C3"/>
  <w15:chartTrackingRefBased/>
  <w15:docId w15:val="{2728D750-C290-4262-8095-C0FCAE2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BY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Вышадкевич</dc:creator>
  <cp:keywords/>
  <dc:description/>
  <cp:lastModifiedBy>Александр Вышадкевич</cp:lastModifiedBy>
  <cp:revision>3</cp:revision>
  <dcterms:created xsi:type="dcterms:W3CDTF">2023-01-20T06:10:00Z</dcterms:created>
  <dcterms:modified xsi:type="dcterms:W3CDTF">2023-01-20T06:33:00Z</dcterms:modified>
</cp:coreProperties>
</file>