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DC" w:rsidRDefault="003E36DC" w:rsidP="001A68D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</w:t>
      </w:r>
      <w:bookmarkStart w:id="0" w:name="_GoBack"/>
      <w:bookmarkEnd w:id="0"/>
    </w:p>
    <w:p w:rsidR="005B2FC0" w:rsidRDefault="00D21605" w:rsidP="001A68D0">
      <w:pPr>
        <w:pStyle w:val="a3"/>
        <w:jc w:val="center"/>
        <w:rPr>
          <w:rFonts w:ascii="Times New Roman" w:hAnsi="Times New Roman" w:cs="Times New Roman"/>
          <w:sz w:val="24"/>
        </w:rPr>
      </w:pPr>
      <w:r w:rsidRPr="001A68D0">
        <w:rPr>
          <w:rFonts w:ascii="Times New Roman" w:hAnsi="Times New Roman" w:cs="Times New Roman"/>
          <w:sz w:val="24"/>
        </w:rPr>
        <w:t>Арбузы и дыни. Рекомендации</w:t>
      </w:r>
      <w:r w:rsidR="001A68D0">
        <w:rPr>
          <w:rFonts w:ascii="Times New Roman" w:hAnsi="Times New Roman" w:cs="Times New Roman"/>
          <w:sz w:val="24"/>
        </w:rPr>
        <w:t xml:space="preserve"> при покупке</w:t>
      </w:r>
      <w:r w:rsidRPr="001A68D0">
        <w:rPr>
          <w:rFonts w:ascii="Times New Roman" w:hAnsi="Times New Roman" w:cs="Times New Roman"/>
          <w:sz w:val="24"/>
        </w:rPr>
        <w:t>.</w:t>
      </w:r>
    </w:p>
    <w:p w:rsidR="003E36DC" w:rsidRPr="001A68D0" w:rsidRDefault="003E36DC" w:rsidP="001A68D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730B6C" w:rsidRPr="001A68D0" w:rsidRDefault="001A68D0" w:rsidP="001A68D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D21605" w:rsidRPr="001A68D0">
        <w:rPr>
          <w:rFonts w:ascii="Times New Roman" w:hAnsi="Times New Roman" w:cs="Times New Roman"/>
          <w:sz w:val="24"/>
        </w:rPr>
        <w:t xml:space="preserve">Арбуз – ценный продукт. Содержит </w:t>
      </w:r>
      <w:r>
        <w:rPr>
          <w:rFonts w:ascii="Times New Roman" w:hAnsi="Times New Roman" w:cs="Times New Roman"/>
          <w:sz w:val="24"/>
        </w:rPr>
        <w:t xml:space="preserve">много легко усвояемых сахаров (фруктозы) </w:t>
      </w:r>
      <w:r w:rsidR="00D21605" w:rsidRPr="001A68D0">
        <w:rPr>
          <w:rFonts w:ascii="Times New Roman" w:hAnsi="Times New Roman" w:cs="Times New Roman"/>
          <w:sz w:val="24"/>
        </w:rPr>
        <w:t xml:space="preserve">и фолиевой кислоты, богат микроэлементами, такими </w:t>
      </w:r>
      <w:r w:rsidR="003E36DC" w:rsidRPr="001A68D0">
        <w:rPr>
          <w:rFonts w:ascii="Times New Roman" w:hAnsi="Times New Roman" w:cs="Times New Roman"/>
          <w:sz w:val="24"/>
        </w:rPr>
        <w:t>как магний</w:t>
      </w:r>
      <w:r w:rsidR="00D21605" w:rsidRPr="001A68D0">
        <w:rPr>
          <w:rFonts w:ascii="Times New Roman" w:hAnsi="Times New Roman" w:cs="Times New Roman"/>
          <w:sz w:val="24"/>
        </w:rPr>
        <w:t xml:space="preserve">, калий и природным </w:t>
      </w:r>
      <w:proofErr w:type="spellStart"/>
      <w:r w:rsidR="00D21605" w:rsidRPr="001A68D0">
        <w:rPr>
          <w:rFonts w:ascii="Times New Roman" w:hAnsi="Times New Roman" w:cs="Times New Roman"/>
          <w:sz w:val="24"/>
        </w:rPr>
        <w:t>атиоксидантом</w:t>
      </w:r>
      <w:proofErr w:type="spellEnd"/>
      <w:r w:rsidR="00D21605" w:rsidRPr="001A68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1605" w:rsidRPr="001A68D0">
        <w:rPr>
          <w:rFonts w:ascii="Times New Roman" w:hAnsi="Times New Roman" w:cs="Times New Roman"/>
          <w:sz w:val="24"/>
        </w:rPr>
        <w:t>ликопеном</w:t>
      </w:r>
      <w:proofErr w:type="spellEnd"/>
      <w:r w:rsidR="00D21605" w:rsidRPr="001A68D0">
        <w:rPr>
          <w:rFonts w:ascii="Times New Roman" w:hAnsi="Times New Roman" w:cs="Times New Roman"/>
          <w:sz w:val="24"/>
        </w:rPr>
        <w:t>, обладает противоопухолевым действием. Арбуз –исключительное мочегонное средство, снимающее отёки. В этом качестве используются при заболевании почек, печени, сердца, а также цистите. Дыни и арбузы содержат много клетчатки и сахара</w:t>
      </w:r>
      <w:r w:rsidR="006509BA" w:rsidRPr="001A68D0">
        <w:rPr>
          <w:rFonts w:ascii="Times New Roman" w:hAnsi="Times New Roman" w:cs="Times New Roman"/>
          <w:sz w:val="24"/>
        </w:rPr>
        <w:t xml:space="preserve"> </w:t>
      </w:r>
      <w:r w:rsidR="00D21605" w:rsidRPr="001A68D0">
        <w:rPr>
          <w:rFonts w:ascii="Times New Roman" w:hAnsi="Times New Roman" w:cs="Times New Roman"/>
          <w:sz w:val="24"/>
        </w:rPr>
        <w:t>и употреблять их маленьким детям и людям с заболеванием желудочно –кишечного тракта</w:t>
      </w:r>
      <w:r w:rsidR="006509BA" w:rsidRPr="001A68D0">
        <w:rPr>
          <w:rFonts w:ascii="Times New Roman" w:hAnsi="Times New Roman" w:cs="Times New Roman"/>
          <w:sz w:val="24"/>
        </w:rPr>
        <w:t xml:space="preserve"> </w:t>
      </w:r>
      <w:r w:rsidR="00D21605" w:rsidRPr="001A68D0">
        <w:rPr>
          <w:rFonts w:ascii="Times New Roman" w:hAnsi="Times New Roman" w:cs="Times New Roman"/>
          <w:sz w:val="24"/>
        </w:rPr>
        <w:t>и поджелудочной железы нужно с осторожностью и в</w:t>
      </w:r>
      <w:r w:rsidR="006509BA" w:rsidRPr="001A68D0">
        <w:rPr>
          <w:rFonts w:ascii="Times New Roman" w:hAnsi="Times New Roman" w:cs="Times New Roman"/>
          <w:sz w:val="24"/>
        </w:rPr>
        <w:t xml:space="preserve"> </w:t>
      </w:r>
      <w:r w:rsidR="00D21605" w:rsidRPr="001A68D0">
        <w:rPr>
          <w:rFonts w:ascii="Times New Roman" w:hAnsi="Times New Roman" w:cs="Times New Roman"/>
          <w:sz w:val="24"/>
        </w:rPr>
        <w:t>небольших количествах – не более 100</w:t>
      </w:r>
      <w:r w:rsidR="006509BA" w:rsidRPr="001A68D0">
        <w:rPr>
          <w:rFonts w:ascii="Times New Roman" w:hAnsi="Times New Roman" w:cs="Times New Roman"/>
          <w:sz w:val="24"/>
        </w:rPr>
        <w:t xml:space="preserve"> грамм на прием пищи. На что нужно обратить внимание при покупке </w:t>
      </w:r>
      <w:r w:rsidRPr="001A68D0">
        <w:rPr>
          <w:rFonts w:ascii="Times New Roman" w:hAnsi="Times New Roman" w:cs="Times New Roman"/>
          <w:sz w:val="24"/>
        </w:rPr>
        <w:t>бахчевых?</w:t>
      </w:r>
    </w:p>
    <w:p w:rsidR="00D21605" w:rsidRPr="001A68D0" w:rsidRDefault="003E36DC" w:rsidP="001A68D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730B6C" w:rsidRPr="001A68D0">
        <w:rPr>
          <w:rFonts w:ascii="Times New Roman" w:hAnsi="Times New Roman" w:cs="Times New Roman"/>
          <w:sz w:val="24"/>
        </w:rPr>
        <w:t xml:space="preserve">Приобретать продукцию на санкционированном торговом месте, избегая мест вдоль автодорог, так как бахчевые могут впитывать в себя тяжелые металлы, содержащиеся в выхлопных газах. Вырезать кусочек на пробу или разрезать на части продукцию запрещено, так как в месте разреза очень быстро размножаются вредные микроорганизмы. </w:t>
      </w:r>
      <w:r w:rsidR="00006D28" w:rsidRPr="001A68D0">
        <w:rPr>
          <w:rFonts w:ascii="Times New Roman" w:hAnsi="Times New Roman" w:cs="Times New Roman"/>
          <w:sz w:val="24"/>
        </w:rPr>
        <w:t>Потребитель вправе</w:t>
      </w:r>
      <w:r w:rsidR="00730B6C" w:rsidRPr="001A68D0">
        <w:rPr>
          <w:rFonts w:ascii="Times New Roman" w:hAnsi="Times New Roman" w:cs="Times New Roman"/>
          <w:sz w:val="24"/>
        </w:rPr>
        <w:t xml:space="preserve"> потребовать у продавца документы на продукцию</w:t>
      </w:r>
    </w:p>
    <w:p w:rsidR="003E36DC" w:rsidRDefault="003E36DC" w:rsidP="001A68D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801356" w:rsidRPr="001A68D0">
        <w:rPr>
          <w:rFonts w:ascii="Times New Roman" w:hAnsi="Times New Roman" w:cs="Times New Roman"/>
          <w:sz w:val="24"/>
        </w:rPr>
        <w:t xml:space="preserve">Перед </w:t>
      </w:r>
      <w:r w:rsidR="00D36D13">
        <w:rPr>
          <w:rFonts w:ascii="Times New Roman" w:hAnsi="Times New Roman" w:cs="Times New Roman"/>
          <w:sz w:val="24"/>
        </w:rPr>
        <w:t xml:space="preserve">употреблением, </w:t>
      </w:r>
      <w:r w:rsidR="00801356" w:rsidRPr="001A68D0">
        <w:rPr>
          <w:rFonts w:ascii="Times New Roman" w:hAnsi="Times New Roman" w:cs="Times New Roman"/>
          <w:sz w:val="24"/>
        </w:rPr>
        <w:t xml:space="preserve">прежде чем разрезать плоды, нужно тщательно их вымыть тёплой водой с мылом, т.к. частички почвы, пыли, </w:t>
      </w:r>
      <w:r w:rsidR="001A68D0">
        <w:rPr>
          <w:rFonts w:ascii="Times New Roman" w:hAnsi="Times New Roman" w:cs="Times New Roman"/>
          <w:sz w:val="24"/>
        </w:rPr>
        <w:t>бактерии, в</w:t>
      </w:r>
      <w:r w:rsidR="00006D28">
        <w:rPr>
          <w:rFonts w:ascii="Times New Roman" w:hAnsi="Times New Roman" w:cs="Times New Roman"/>
          <w:sz w:val="24"/>
        </w:rPr>
        <w:t>и</w:t>
      </w:r>
      <w:r w:rsidR="001A68D0">
        <w:rPr>
          <w:rFonts w:ascii="Times New Roman" w:hAnsi="Times New Roman" w:cs="Times New Roman"/>
          <w:sz w:val="24"/>
        </w:rPr>
        <w:t>русы, яйца и личинки паразитов</w:t>
      </w:r>
      <w:r w:rsidR="00006D28">
        <w:rPr>
          <w:rFonts w:ascii="Times New Roman" w:hAnsi="Times New Roman" w:cs="Times New Roman"/>
          <w:sz w:val="24"/>
        </w:rPr>
        <w:t>, находящиеся на кожуре, п</w:t>
      </w:r>
      <w:r w:rsidR="00801356" w:rsidRPr="001A68D0">
        <w:rPr>
          <w:rFonts w:ascii="Times New Roman" w:hAnsi="Times New Roman" w:cs="Times New Roman"/>
          <w:sz w:val="24"/>
        </w:rPr>
        <w:t>опав внутрь плода, очень быстро размножаются, что может привести к кишечной инфекции. Если при разрезе обнаружится</w:t>
      </w:r>
      <w:r w:rsidR="00006D28">
        <w:rPr>
          <w:rFonts w:ascii="Times New Roman" w:hAnsi="Times New Roman" w:cs="Times New Roman"/>
          <w:sz w:val="24"/>
        </w:rPr>
        <w:t xml:space="preserve"> ч</w:t>
      </w:r>
      <w:r w:rsidR="00801356" w:rsidRPr="001A68D0">
        <w:rPr>
          <w:rFonts w:ascii="Times New Roman" w:hAnsi="Times New Roman" w:cs="Times New Roman"/>
          <w:sz w:val="24"/>
        </w:rPr>
        <w:t>то купленный вами арбуз имеет кислый запах, то ни в коем случае нельзя его есть – в нём уже начались пр</w:t>
      </w:r>
      <w:r w:rsidR="00D36D13">
        <w:rPr>
          <w:rFonts w:ascii="Times New Roman" w:hAnsi="Times New Roman" w:cs="Times New Roman"/>
          <w:sz w:val="24"/>
        </w:rPr>
        <w:t>оцессы микробиологической порчи</w:t>
      </w:r>
      <w:r w:rsidR="00801356" w:rsidRPr="001A68D0">
        <w:rPr>
          <w:rFonts w:ascii="Times New Roman" w:hAnsi="Times New Roman" w:cs="Times New Roman"/>
          <w:sz w:val="24"/>
        </w:rPr>
        <w:t xml:space="preserve"> и можно получить пищевое отравление.</w:t>
      </w:r>
      <w:r w:rsidR="00006D28">
        <w:rPr>
          <w:rFonts w:ascii="Times New Roman" w:hAnsi="Times New Roman" w:cs="Times New Roman"/>
          <w:sz w:val="24"/>
        </w:rPr>
        <w:t xml:space="preserve"> Досто</w:t>
      </w:r>
      <w:r w:rsidR="00A471DB" w:rsidRPr="001A68D0">
        <w:rPr>
          <w:rFonts w:ascii="Times New Roman" w:hAnsi="Times New Roman" w:cs="Times New Roman"/>
          <w:sz w:val="24"/>
        </w:rPr>
        <w:t>верно определить наличие нитратов можно только лабораторным методом. Но следует обратить внимание на след</w:t>
      </w:r>
      <w:r w:rsidR="00006D28">
        <w:rPr>
          <w:rFonts w:ascii="Times New Roman" w:hAnsi="Times New Roman" w:cs="Times New Roman"/>
          <w:sz w:val="24"/>
        </w:rPr>
        <w:t>ующие моменты, цвет мякоти «п</w:t>
      </w:r>
      <w:r w:rsidR="00A471DB" w:rsidRPr="001A68D0">
        <w:rPr>
          <w:rFonts w:ascii="Times New Roman" w:hAnsi="Times New Roman" w:cs="Times New Roman"/>
          <w:sz w:val="24"/>
        </w:rPr>
        <w:t xml:space="preserve">лохого» арбуза </w:t>
      </w:r>
      <w:r w:rsidR="00006D28" w:rsidRPr="001A68D0">
        <w:rPr>
          <w:rFonts w:ascii="Times New Roman" w:hAnsi="Times New Roman" w:cs="Times New Roman"/>
          <w:sz w:val="24"/>
        </w:rPr>
        <w:t>интенсивно ярко</w:t>
      </w:r>
      <w:r w:rsidR="00A471DB" w:rsidRPr="001A68D0">
        <w:rPr>
          <w:rFonts w:ascii="Times New Roman" w:hAnsi="Times New Roman" w:cs="Times New Roman"/>
          <w:sz w:val="24"/>
        </w:rPr>
        <w:t xml:space="preserve">-красный </w:t>
      </w:r>
      <w:r w:rsidR="00006D28">
        <w:rPr>
          <w:rFonts w:ascii="Times New Roman" w:hAnsi="Times New Roman" w:cs="Times New Roman"/>
          <w:sz w:val="24"/>
        </w:rPr>
        <w:t>с набольшим фиолетовым оттенком, волокна, и</w:t>
      </w:r>
      <w:r w:rsidR="00A471DB" w:rsidRPr="001A68D0">
        <w:rPr>
          <w:rFonts w:ascii="Times New Roman" w:hAnsi="Times New Roman" w:cs="Times New Roman"/>
          <w:sz w:val="24"/>
        </w:rPr>
        <w:t>дущие от се</w:t>
      </w:r>
      <w:r w:rsidR="00006D28">
        <w:rPr>
          <w:rFonts w:ascii="Times New Roman" w:hAnsi="Times New Roman" w:cs="Times New Roman"/>
          <w:sz w:val="24"/>
        </w:rPr>
        <w:t>р</w:t>
      </w:r>
      <w:r w:rsidR="00A471DB" w:rsidRPr="001A68D0">
        <w:rPr>
          <w:rFonts w:ascii="Times New Roman" w:hAnsi="Times New Roman" w:cs="Times New Roman"/>
          <w:sz w:val="24"/>
        </w:rPr>
        <w:t>дцевины к корочке, не белые, как положено, а со всеми оттенками</w:t>
      </w:r>
      <w:r w:rsidR="00006D28">
        <w:rPr>
          <w:rFonts w:ascii="Times New Roman" w:hAnsi="Times New Roman" w:cs="Times New Roman"/>
          <w:sz w:val="24"/>
        </w:rPr>
        <w:t xml:space="preserve"> жёлтого. У «неправи</w:t>
      </w:r>
      <w:r w:rsidR="00A471DB" w:rsidRPr="001A68D0">
        <w:rPr>
          <w:rFonts w:ascii="Times New Roman" w:hAnsi="Times New Roman" w:cs="Times New Roman"/>
          <w:sz w:val="24"/>
        </w:rPr>
        <w:t>льного» арбуза поверхность</w:t>
      </w:r>
      <w:r w:rsidR="00006D28">
        <w:rPr>
          <w:rFonts w:ascii="Times New Roman" w:hAnsi="Times New Roman" w:cs="Times New Roman"/>
          <w:sz w:val="24"/>
        </w:rPr>
        <w:t xml:space="preserve"> </w:t>
      </w:r>
      <w:r w:rsidR="00A471DB" w:rsidRPr="001A68D0">
        <w:rPr>
          <w:rFonts w:ascii="Times New Roman" w:hAnsi="Times New Roman" w:cs="Times New Roman"/>
          <w:sz w:val="24"/>
        </w:rPr>
        <w:t>среза гладкая, глянцевая, тогда как в норме она должна искриться крупинками.</w:t>
      </w:r>
      <w:r w:rsidR="00D36D13">
        <w:rPr>
          <w:rFonts w:ascii="Times New Roman" w:hAnsi="Times New Roman" w:cs="Times New Roman"/>
          <w:sz w:val="24"/>
        </w:rPr>
        <w:t xml:space="preserve"> В рамках государственного санитарного надзора специалистами </w:t>
      </w:r>
      <w:proofErr w:type="spellStart"/>
      <w:r w:rsidR="00D36D13">
        <w:rPr>
          <w:rFonts w:ascii="Times New Roman" w:hAnsi="Times New Roman" w:cs="Times New Roman"/>
          <w:sz w:val="24"/>
        </w:rPr>
        <w:t>Толочинского</w:t>
      </w:r>
      <w:proofErr w:type="spellEnd"/>
      <w:r w:rsidR="00D36D13">
        <w:rPr>
          <w:rFonts w:ascii="Times New Roman" w:hAnsi="Times New Roman" w:cs="Times New Roman"/>
          <w:sz w:val="24"/>
        </w:rPr>
        <w:t xml:space="preserve"> районного центра гигиены и эпидемиологии проводятся исследования на определение нитратов в плодоовощной продукции. За текущий период 2024 года продукции с превышением содержания нитратов не установлено. </w:t>
      </w:r>
      <w:r>
        <w:rPr>
          <w:rFonts w:ascii="Times New Roman" w:hAnsi="Times New Roman" w:cs="Times New Roman"/>
          <w:sz w:val="24"/>
        </w:rPr>
        <w:t>Лучшее время для покупки арбузов и дынь, август – сентябрь.</w:t>
      </w:r>
    </w:p>
    <w:p w:rsidR="003E36DC" w:rsidRDefault="003E36DC" w:rsidP="001A68D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E36DC" w:rsidRDefault="003E36DC" w:rsidP="001A68D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E36DC" w:rsidRDefault="003E36DC" w:rsidP="001A68D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E36DC" w:rsidRDefault="003E36DC" w:rsidP="001A68D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Врач –эпидемиолог </w:t>
      </w:r>
    </w:p>
    <w:p w:rsidR="003E36DC" w:rsidRPr="001A68D0" w:rsidRDefault="003E36DC" w:rsidP="001A68D0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Толочинского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районного центра гигиены и </w:t>
      </w:r>
      <w:proofErr w:type="spellStart"/>
      <w:r>
        <w:rPr>
          <w:rFonts w:ascii="Times New Roman" w:hAnsi="Times New Roman" w:cs="Times New Roman"/>
          <w:sz w:val="24"/>
        </w:rPr>
        <w:t>эпидемиолоии</w:t>
      </w:r>
      <w:proofErr w:type="spellEnd"/>
      <w:r>
        <w:rPr>
          <w:rFonts w:ascii="Times New Roman" w:hAnsi="Times New Roman" w:cs="Times New Roman"/>
          <w:sz w:val="24"/>
        </w:rPr>
        <w:t xml:space="preserve">                Анастасия Лукьяненко.</w:t>
      </w:r>
    </w:p>
    <w:sectPr w:rsidR="003E36DC" w:rsidRPr="001A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01"/>
    <w:rsid w:val="00006D28"/>
    <w:rsid w:val="00082301"/>
    <w:rsid w:val="000C21AA"/>
    <w:rsid w:val="001A68D0"/>
    <w:rsid w:val="003E36DC"/>
    <w:rsid w:val="005B2FC0"/>
    <w:rsid w:val="006509BA"/>
    <w:rsid w:val="00730B6C"/>
    <w:rsid w:val="00801356"/>
    <w:rsid w:val="00975EE2"/>
    <w:rsid w:val="00A471DB"/>
    <w:rsid w:val="00D21605"/>
    <w:rsid w:val="00D3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5C1796-70E3-43F2-966B-819221D0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8D0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D36D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2024-08-08T05:35:00Z</cp:lastPrinted>
  <dcterms:created xsi:type="dcterms:W3CDTF">2024-08-07T11:41:00Z</dcterms:created>
  <dcterms:modified xsi:type="dcterms:W3CDTF">2024-08-15T06:15:00Z</dcterms:modified>
</cp:coreProperties>
</file>