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6517" w14:textId="3F1A7B11" w:rsidR="0009389F" w:rsidRPr="00371E84" w:rsidRDefault="0009389F" w:rsidP="0055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>Толочинский районный исполнительный комитет информирует</w:t>
      </w:r>
    </w:p>
    <w:p w14:paraId="596D005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 xml:space="preserve">о сдаваемом арендном жилье коммунального жилищного фонда </w:t>
      </w:r>
    </w:p>
    <w:p w14:paraId="45B2F36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3456"/>
        <w:gridCol w:w="7464"/>
        <w:gridCol w:w="3596"/>
      </w:tblGrid>
      <w:tr w:rsidR="0009389F" w:rsidRPr="00371E84" w14:paraId="458C0B6A" w14:textId="77777777" w:rsidTr="00E85C5B">
        <w:trPr>
          <w:cantSplit/>
          <w:trHeight w:val="14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289" w14:textId="77777777" w:rsidR="0009389F" w:rsidRPr="00371E84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DD86618" w14:textId="087BE9D2" w:rsidR="0009389F" w:rsidRPr="00371E84" w:rsidRDefault="0009389F" w:rsidP="008A58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A16A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82C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</w:t>
            </w:r>
          </w:p>
          <w:p w14:paraId="5BFBCE1B" w14:textId="77777777" w:rsidR="0009389F" w:rsidRPr="00371E84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C66" w14:textId="77777777" w:rsidR="0009389F" w:rsidRPr="00371E84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арендного жилья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6B0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платы за пользованием арендным жиль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м коммунального жилищного фонда, руб.</w:t>
            </w:r>
          </w:p>
        </w:tc>
      </w:tr>
      <w:tr w:rsidR="0009389F" w:rsidRPr="00371E84" w14:paraId="27DFDC9F" w14:textId="77777777" w:rsidTr="00E85C5B">
        <w:trPr>
          <w:trHeight w:val="26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44E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328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907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95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389F" w:rsidRPr="00371E84" w14:paraId="1CBCCF84" w14:textId="77777777" w:rsidTr="00E85C5B">
        <w:trPr>
          <w:trHeight w:val="1266"/>
        </w:trPr>
        <w:tc>
          <w:tcPr>
            <w:tcW w:w="15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AF4" w14:textId="1B974B2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Право на получение указанного арендного жилья коммунального жилищного фонда имеют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</w:t>
            </w:r>
            <w:r w:rsidR="00700D1F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(в соответствии с пунктами 4 и 5 статьи 112 Жилищного кодекса Республики Беларусь)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9389F" w:rsidRPr="00371E84" w14:paraId="1053B0B8" w14:textId="77777777" w:rsidTr="00E85C5B">
        <w:trPr>
          <w:trHeight w:val="11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B83" w14:textId="11E847BF" w:rsidR="0009389F" w:rsidRPr="00371E84" w:rsidRDefault="00EA16A5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8AE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область,</w:t>
            </w:r>
          </w:p>
          <w:p w14:paraId="3C359581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Толочинский район, </w:t>
            </w:r>
          </w:p>
          <w:p w14:paraId="6EB55BD7" w14:textId="77495E7E" w:rsidR="0009389F" w:rsidRPr="00371E84" w:rsidRDefault="001F3C01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поселок РТС</w:t>
            </w:r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E91291D" w14:textId="39D360FC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улица</w:t>
            </w:r>
            <w:r w:rsidR="00E85C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3C01">
              <w:rPr>
                <w:rFonts w:ascii="Times New Roman" w:eastAsia="Times New Roman" w:hAnsi="Times New Roman" w:cs="Times New Roman"/>
                <w:sz w:val="28"/>
                <w:szCs w:val="28"/>
              </w:rPr>
              <w:t>Железнодорожная</w:t>
            </w:r>
            <w:r w:rsidR="00E85C5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1E3077D" w14:textId="54B4FD02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 № </w:t>
            </w:r>
            <w:r w:rsidR="001F3C0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64" w:type="dxa"/>
          </w:tcPr>
          <w:p w14:paraId="5DA32AF6" w14:textId="312E8B7C" w:rsidR="0009389F" w:rsidRPr="00371E84" w:rsidRDefault="0009389F" w:rsidP="008A5860">
            <w:pPr>
              <w:spacing w:after="0" w:line="240" w:lineRule="auto"/>
              <w:ind w:left="95"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Одноквартирный жилой дом, </w:t>
            </w:r>
            <w:r w:rsidR="001F3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жилые комнаты, общая площадь </w:t>
            </w:r>
            <w:r w:rsidR="001F3C01">
              <w:rPr>
                <w:rFonts w:ascii="Times New Roman" w:eastAsia="Times New Roman" w:hAnsi="Times New Roman" w:cs="Times New Roman"/>
                <w:sz w:val="28"/>
                <w:szCs w:val="28"/>
              </w:rPr>
              <w:t>47,4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отопление </w:t>
            </w:r>
            <w:r w:rsidR="001F3C01">
              <w:rPr>
                <w:rFonts w:ascii="Times New Roman" w:eastAsia="Times New Roman" w:hAnsi="Times New Roman" w:cs="Times New Roman"/>
                <w:sz w:val="28"/>
                <w:szCs w:val="28"/>
              </w:rPr>
              <w:t>печное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1F3C01">
              <w:rPr>
                <w:rFonts w:ascii="Times New Roman" w:eastAsia="Times New Roman" w:hAnsi="Times New Roman" w:cs="Times New Roman"/>
                <w:sz w:val="28"/>
                <w:szCs w:val="28"/>
              </w:rPr>
              <w:t>газоснабжение автономное (баллон)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1F3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электрооборудование в удовлетворительном состоянии,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постройки дома – </w:t>
            </w:r>
            <w:r w:rsidR="001F3C01">
              <w:rPr>
                <w:rFonts w:ascii="Times New Roman" w:eastAsia="Times New Roman" w:hAnsi="Times New Roman" w:cs="Times New Roman"/>
                <w:sz w:val="28"/>
                <w:szCs w:val="28"/>
              </w:rPr>
              <w:t>1976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4" w:type="dxa"/>
          </w:tcPr>
          <w:p w14:paraId="57B4166D" w14:textId="10ACA035" w:rsidR="0009389F" w:rsidRPr="00371E84" w:rsidRDefault="001F3C01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27,99</w:t>
            </w:r>
          </w:p>
          <w:p w14:paraId="32CD457D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плюс оплата за </w:t>
            </w:r>
          </w:p>
          <w:p w14:paraId="07EFA9D9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</w:tbl>
    <w:p w14:paraId="75AF2FDF" w14:textId="77777777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Арендное жилье коммунального жилищного фонда предоставляется гражданам, состоящим на учёте нуждающихся в улучшении жилищных условий, в порядке очерёдности исходя из даты постановки их на учёт нуждающихся в улучшении жилищных условий. При отсутствии заявлений граждан, состоящих на учёте нуждающихся в улучшении жилищных условий, арендное жилье коммунального жилищного фонда будет предоставлено гражданам, не состоящим на таком учёте, в порядке очередности поступления заявлений.</w:t>
      </w:r>
    </w:p>
    <w:p w14:paraId="610597CF" w14:textId="011FE80D" w:rsid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Заявления от граждан на предоставление арендного жилья коммунального жилищного фонда принимаются службой 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   </w:t>
      </w:r>
      <w:r w:rsidR="00700D1F"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 w:rsidR="003D2569">
        <w:rPr>
          <w:rFonts w:ascii="Times New Roman" w:eastAsia="Times New Roman" w:hAnsi="Times New Roman" w:cs="Times New Roman"/>
          <w:sz w:val="27"/>
          <w:szCs w:val="27"/>
        </w:rPr>
        <w:t>2</w:t>
      </w:r>
      <w:r w:rsidR="00456B22">
        <w:rPr>
          <w:rFonts w:ascii="Times New Roman" w:eastAsia="Times New Roman" w:hAnsi="Times New Roman" w:cs="Times New Roman"/>
          <w:sz w:val="27"/>
          <w:szCs w:val="27"/>
        </w:rPr>
        <w:t>3 февраля</w:t>
      </w:r>
      <w:r w:rsidR="00EA16A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 w:rsidR="00456B22">
        <w:rPr>
          <w:rFonts w:ascii="Times New Roman" w:eastAsia="Times New Roman" w:hAnsi="Times New Roman" w:cs="Times New Roman"/>
          <w:sz w:val="27"/>
          <w:szCs w:val="27"/>
        </w:rPr>
        <w:t>9 марта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AF2C00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года. </w:t>
      </w:r>
    </w:p>
    <w:p w14:paraId="5CCC8495" w14:textId="2C520138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1C724BE9" w14:textId="502A6AF5" w:rsidR="0009389F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="00E85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Толочинского райисполкома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В.О.Протасовицкий</w:t>
      </w:r>
      <w:bookmarkStart w:id="0" w:name="_GoBack"/>
      <w:bookmarkEnd w:id="0"/>
      <w:proofErr w:type="spellEnd"/>
    </w:p>
    <w:p w14:paraId="3DB368F8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Электронная версия соответствует оригиналу</w:t>
      </w:r>
    </w:p>
    <w:p w14:paraId="26CED8BF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2F66B" w14:textId="77777777" w:rsidR="00FA0CA2" w:rsidRDefault="00FA0CA2"/>
    <w:sectPr w:rsidR="00FA0CA2" w:rsidSect="0055080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0F"/>
    <w:rsid w:val="0009389F"/>
    <w:rsid w:val="0013700F"/>
    <w:rsid w:val="0018062E"/>
    <w:rsid w:val="001F3C01"/>
    <w:rsid w:val="00306864"/>
    <w:rsid w:val="003D2569"/>
    <w:rsid w:val="00421E5F"/>
    <w:rsid w:val="00456B22"/>
    <w:rsid w:val="00550804"/>
    <w:rsid w:val="00700CE5"/>
    <w:rsid w:val="00700D1F"/>
    <w:rsid w:val="00AF2C00"/>
    <w:rsid w:val="00BC2B1A"/>
    <w:rsid w:val="00CE1AB3"/>
    <w:rsid w:val="00E85C5B"/>
    <w:rsid w:val="00EA16A5"/>
    <w:rsid w:val="00F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B61"/>
  <w15:chartTrackingRefBased/>
  <w15:docId w15:val="{B2DAA61B-6F09-43E8-96DA-C8F494A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13</cp:revision>
  <cp:lastPrinted>2026-02-16T13:14:00Z</cp:lastPrinted>
  <dcterms:created xsi:type="dcterms:W3CDTF">2025-10-29T13:11:00Z</dcterms:created>
  <dcterms:modified xsi:type="dcterms:W3CDTF">2026-02-16T13:15:00Z</dcterms:modified>
</cp:coreProperties>
</file>