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51" w:rsidRPr="00DE0351" w:rsidRDefault="00DE0351" w:rsidP="00DE0351">
      <w:pPr>
        <w:shd w:val="clear" w:color="auto" w:fill="FFFFFF"/>
        <w:spacing w:after="225" w:line="288" w:lineRule="atLeast"/>
        <w:outlineLvl w:val="0"/>
        <w:rPr>
          <w:rFonts w:ascii="inherit" w:eastAsia="Times New Roman" w:hAnsi="inherit" w:cs="Arial"/>
          <w:color w:val="F14A3E"/>
          <w:kern w:val="36"/>
          <w:sz w:val="54"/>
          <w:szCs w:val="54"/>
          <w:lang w:val="ru-RU"/>
        </w:rPr>
      </w:pPr>
      <w:r w:rsidRPr="00DE0351">
        <w:rPr>
          <w:rFonts w:ascii="inherit" w:eastAsia="Times New Roman" w:hAnsi="inherit" w:cs="Arial"/>
          <w:color w:val="F14A3E"/>
          <w:kern w:val="36"/>
          <w:sz w:val="54"/>
          <w:szCs w:val="54"/>
          <w:lang w:val="ru-RU"/>
        </w:rPr>
        <w:t>3 марта Международный день охраны здоровья уха и слуха</w:t>
      </w:r>
    </w:p>
    <w:p w:rsidR="00DE0351" w:rsidRPr="00DE0351" w:rsidRDefault="00DE0351" w:rsidP="00DE03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E035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4810125" cy="2114550"/>
            <wp:effectExtent l="0" t="0" r="9525" b="0"/>
            <wp:docPr id="1" name="Рисунок 1" descr="https://11gdp.by/files/02118/obj/120/20423/img/866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1gdp.by/files/02118/obj/120/20423/img/8666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bookmarkStart w:id="0" w:name="_GoBack"/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Всемирной организацией здравоохранения был учрежден день, призванный обратить внимание общественности на важность сохранения у людей функции улавливать звуки. Так, ежегодно 3 марта проходит Международный день слуха.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Человек живет среди множества различных звуков и шумов. Слух имеет огромное значение для обучения, развития интеллекта и психики, особенно в детском возрасте. С помощью слуха происходит общение между людьми, ориентация в окружающей среде. Однако существуют и такие звуки, которые мешают, раздражают и даже могут навредить здоровью.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Орган слуха современного городского жителя перегружается шумами города, страдает от использования наушников (гарнитур), телефонов и плееров. Под частым значительным воздействием звуковых волн барабанная перепонка колеблется и постепенно теряет свою эластичность и слух притупляется.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Около 7-10% населения Земли страдает нарушением слуха, причем с возрастом этот показатель значительно увеличивается.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Потеря слуха происходит по многим причинам, в том числе врожденным и приобретенным, а также в результате сочетания нескольких факторов. Одни из них вызывают постепенное ухудшение слуха, прогрессирующее со временем, другие – внезапную глухоту.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Генетические факторы лежат в основе почти 40% случаев потери слуха в детском возрасте. Доказано, что потеря слуха гораздо чаще наблюдается у детей, родившихся от союзов между людьми, состоящими в единокровном или близком родстве. Потеря слуха может быть связана с врожденными пороками развития уха и слухового нерва, которые могут возникнуть под воздействием генетических факторов или окружающей среды.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Инфекции</w:t>
      </w: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. Во время беременности мать может заразиться некоторыми инфекциями, такими как краснуха или цитомегаловирус, которые не редко приводят к потере слуха у ребенка. Частая причина временных нарушений слуха – хронический и средний отит, лабиринтит (внутренний отит). Источниками инфекции могут быть вода и инородные предметы, попавшие в слуховой проход. Заболевание нередко развивается и в результате травмы или на фоне ангины, ОРВИ и гриппа.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Громкие звуки, в том числе от персональных аудиоустройств, таких как смартфоны или МР3-плейеры, если они используются в течение продолжительного времени на большой громкости, могут привести к потере слуха. Постоянно слушая музыку через наушники, человек начинает незаметно для себя глохнуть, так как постепенно увеличивая громкость, доводит до опасной отметки 90 дБ и более, когда звук из наушников слышен человеку, который находится рядом. Даже непродолжительные звуки высокой интенсивности, такие как грохот фейерверка, могут спровоцировать постоянную потерю слуха.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Прием лекарственных средств</w:t>
      </w: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. Бесконтрольный прием медикаментов и сильнодействующих препаратов – некоторых групп антибиотиков, диуретиков – опасен из-за их токсического действия на орган слуха. Возникающие нарушения слуха – результат длительного курса или высокой дозировки – могут проявляться с разной интенсивностью и зависят от возраста.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Одна из наиболее легко устраняемых проблем со слухом – это закупорка слухового прохода серной пробкой или инородным телом.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Первыми симптомами снижения слуха являются:</w:t>
      </w:r>
    </w:p>
    <w:p w:rsidR="00DE0351" w:rsidRPr="00DE0351" w:rsidRDefault="00DE0351" w:rsidP="00DE035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нарушение разборчивости речи;</w:t>
      </w:r>
    </w:p>
    <w:p w:rsidR="00DE0351" w:rsidRPr="00DE0351" w:rsidRDefault="00DE0351" w:rsidP="00DE035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частые просьбы повторить фразы;</w:t>
      </w:r>
    </w:p>
    <w:p w:rsidR="00DE0351" w:rsidRPr="00DE0351" w:rsidRDefault="00DE0351" w:rsidP="00DE035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затруднения в общении и пользовании телефоном;</w:t>
      </w:r>
    </w:p>
    <w:p w:rsidR="00DE0351" w:rsidRPr="00DE0351" w:rsidRDefault="00DE0351" w:rsidP="00DE035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увеличение громкости радио и телевизора;</w:t>
      </w:r>
    </w:p>
    <w:p w:rsidR="00DE0351" w:rsidRPr="00DE0351" w:rsidRDefault="00DE0351" w:rsidP="00DE035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звон в ушах.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Если вы отмечаете у себя такие симптомы: как можно быстрее обратитесь к оториноларингологу (ЛОР-врачу), который проведет диагностику и назначит необходимое лечение. Особенно должно насторожить снижение слуха после простудных заболеваний или травм ушной раковины и прилегающих к ней тканей.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Основные меры профилактики нарушений слуха.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Чтобы защитить детей от потери слуха, вызванной инфекцией необходимо делать прививки против детских болезней, включая корь, краснуху и эпидпаротит в соответствии с Национальным календарем прививок.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Соблюдайте надлежащую гигиену ушей:</w:t>
      </w: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 ежедневное мытье ушной раковины, не проникая в слуховой проход. Следует отказаться от чистки ушей посредством косметических ватных палочек – есть риск повредить барабанную перепонку.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В случае образования серной пробки или попадания в слуховой проход инородного тела, насекомого, не пытайтесь самостоятельно удалять их, обратитесь за помощью к ЛОР-врачу.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Следует своевременно лечить очаги инфекции (в первую очередь воспалительные заболевания горла, носа, полости рта), заболевания органа слуха. При насморке освобождайте носовые ходы попеременно, осторожно прижимая каждое крыло носа к перегородке – так вы предотвратите попадание инфекции в слуховые проходы.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При купании берегите уши, не подставляйте ухо под удар волны. После плавания обязательно вытрясите воду из уха. Если уши не совсем здоровы – окунаться с головой не рекомендуется.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Закрывайте уши при сильном ветре и минусовой температуре.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Ограничьте воздействие громких звуков как на работе, так и во время отдыха. При работе в условиях высокой шумовой нагрузки не игнорируйте использование средств индивидуальной защиты, таких как беруши и шумоподавляющие внутриушные и головные наушники.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Следует ограничить время прослушивания звуковой информации в наушниках – не более 60 минут подряд и не больше 120 минут в сутки. Старайтесь не превышать порог громкости более 60-65 децибел, как правило, это составляет около 60% от максимально возможного на звуковом устройстве. Рекомендуется отказаться от вакуумных наушников, наушников-капель в пользу накладных, поскольку первые могут не только спровоцировать тугоухость, но также раздражение и воспаление кожных покровов слухового прохода. Особенно такой вид наушников не подходит аллергикам и диабетикам. Не используйте наушники в метро и других местах с высоким уровнем шума. В таких ситуациях чтобы услышать звук вы вынуждены использовать уровень звука выше рекомендуемого.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Не занимайтесь самолечением</w:t>
      </w: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. Лекарственные препараты, особенно антибиотики следует принимать только по назначению врача.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Старайтесь чаще бывать на природе, слушать «живые» звуки.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b/>
          <w:bCs/>
          <w:color w:val="333333"/>
          <w:sz w:val="27"/>
          <w:szCs w:val="27"/>
          <w:lang w:val="ru-BY"/>
        </w:rPr>
        <w:t>Регулярно проверяйте свой слух</w:t>
      </w: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. Следует помнить, что тугоухость может развиваться постепенно и долго оставаться незамеченной, особенно это опасно в детском возрасте, так как отражается на развитии ребенка.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И, конечно же, не забывайте про здоровый образ жизни, способствующий повышению сопротивляемости организма неблагоприятным факторам окружающей среды.</w:t>
      </w:r>
    </w:p>
    <w:p w:rsidR="00DE0351" w:rsidRPr="00DE0351" w:rsidRDefault="00DE0351" w:rsidP="00DE03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E0351">
        <w:rPr>
          <w:rFonts w:ascii="Arial" w:eastAsia="Times New Roman" w:hAnsi="Arial" w:cs="Arial"/>
          <w:color w:val="333333"/>
          <w:sz w:val="27"/>
          <w:szCs w:val="27"/>
          <w:lang w:val="ru-BY"/>
        </w:rPr>
        <w:t>Слух – это ценный дар, потеря которого приводит к снижению качества жизни. Берегите свой слух!</w:t>
      </w:r>
    </w:p>
    <w:bookmarkEnd w:id="0"/>
    <w:p w:rsidR="003B0748" w:rsidRDefault="003B0748" w:rsidP="00DE0351">
      <w:pPr>
        <w:jc w:val="both"/>
      </w:pPr>
    </w:p>
    <w:sectPr w:rsidR="003B07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F7A4D"/>
    <w:multiLevelType w:val="multilevel"/>
    <w:tmpl w:val="3952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33"/>
    <w:rsid w:val="003B0748"/>
    <w:rsid w:val="003D3033"/>
    <w:rsid w:val="00D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C761F-FAA1-44E1-AFFD-4A9B461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DE0351"/>
  </w:style>
  <w:style w:type="paragraph" w:styleId="a3">
    <w:name w:val="Normal (Web)"/>
    <w:basedOn w:val="a"/>
    <w:uiPriority w:val="99"/>
    <w:semiHidden/>
    <w:unhideWhenUsed/>
    <w:rsid w:val="00DE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0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2026-02-27T10:00:00Z</dcterms:created>
  <dcterms:modified xsi:type="dcterms:W3CDTF">2026-02-27T10:01:00Z</dcterms:modified>
</cp:coreProperties>
</file>