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99" w:rsidRPr="00CB0812" w:rsidRDefault="00105585" w:rsidP="00CB081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b/>
          <w:color w:val="5C656B"/>
          <w:sz w:val="30"/>
          <w:szCs w:val="30"/>
        </w:rPr>
      </w:pPr>
      <w:r>
        <w:rPr>
          <w:b/>
          <w:color w:val="5C656B"/>
          <w:sz w:val="30"/>
          <w:szCs w:val="30"/>
        </w:rPr>
        <w:t xml:space="preserve">Вопросы ответы </w:t>
      </w:r>
      <w:r w:rsidR="00713699" w:rsidRPr="00CB0812">
        <w:rPr>
          <w:b/>
          <w:color w:val="5C656B"/>
          <w:sz w:val="30"/>
          <w:szCs w:val="30"/>
        </w:rPr>
        <w:t>на тему «Характеристика с предыдущих мест работы».</w:t>
      </w:r>
    </w:p>
    <w:p w:rsidR="00713699" w:rsidRPr="00713699" w:rsidRDefault="00CB0812" w:rsidP="009C25B4">
      <w:pPr>
        <w:pStyle w:val="a3"/>
        <w:shd w:val="clear" w:color="auto" w:fill="FFFFFF"/>
        <w:spacing w:before="0" w:beforeAutospacing="0" w:after="0" w:afterAutospacing="0" w:line="480" w:lineRule="atLeast"/>
        <w:ind w:firstLine="708"/>
        <w:jc w:val="both"/>
        <w:textAlignment w:val="baseline"/>
        <w:rPr>
          <w:color w:val="5C656B"/>
          <w:sz w:val="30"/>
          <w:szCs w:val="30"/>
        </w:rPr>
      </w:pPr>
      <w:proofErr w:type="gramStart"/>
      <w:r>
        <w:rPr>
          <w:color w:val="5C656B"/>
          <w:sz w:val="30"/>
          <w:szCs w:val="30"/>
        </w:rPr>
        <w:t>В</w:t>
      </w:r>
      <w:r w:rsidR="00713699" w:rsidRPr="00713699">
        <w:rPr>
          <w:color w:val="5C656B"/>
          <w:sz w:val="30"/>
          <w:szCs w:val="30"/>
        </w:rPr>
        <w:t>опросы</w:t>
      </w:r>
      <w:proofErr w:type="gramEnd"/>
      <w:r w:rsidR="00713699" w:rsidRPr="00713699">
        <w:rPr>
          <w:color w:val="5C656B"/>
          <w:sz w:val="30"/>
          <w:szCs w:val="30"/>
        </w:rPr>
        <w:t xml:space="preserve"> касающиеся порядка запроса и выдачи характеристики с предыдущих мест работы работника по </w:t>
      </w:r>
      <w:hyperlink r:id="rId5" w:history="1">
        <w:r w:rsidR="00713699" w:rsidRPr="00713699">
          <w:rPr>
            <w:rStyle w:val="a4"/>
            <w:color w:val="00FFFF"/>
            <w:sz w:val="30"/>
            <w:szCs w:val="30"/>
            <w:u w:val="none"/>
            <w:bdr w:val="none" w:sz="0" w:space="0" w:color="auto" w:frame="1"/>
          </w:rPr>
          <w:t>Декрету</w:t>
        </w:r>
      </w:hyperlink>
      <w:r w:rsidR="00713699" w:rsidRPr="00713699">
        <w:rPr>
          <w:color w:val="5C656B"/>
          <w:sz w:val="30"/>
          <w:szCs w:val="30"/>
        </w:rPr>
        <w:t> N 5, нарушений (ошиб</w:t>
      </w:r>
      <w:r w:rsidR="00105585">
        <w:rPr>
          <w:color w:val="5C656B"/>
          <w:sz w:val="30"/>
          <w:szCs w:val="30"/>
        </w:rPr>
        <w:t>ки</w:t>
      </w:r>
      <w:bookmarkStart w:id="0" w:name="_GoBack"/>
      <w:bookmarkEnd w:id="0"/>
      <w:r w:rsidR="00713699" w:rsidRPr="00713699">
        <w:rPr>
          <w:color w:val="5C656B"/>
          <w:sz w:val="30"/>
          <w:szCs w:val="30"/>
        </w:rPr>
        <w:t>), допускаемых нанимателями при выдаче характеристики, предусмотренной за это ответственности и др. Рассмотрим наиболее интересные и актуальные из них.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1: </w:t>
      </w:r>
      <w:r w:rsidRPr="00713699">
        <w:rPr>
          <w:color w:val="5C656B"/>
          <w:sz w:val="30"/>
          <w:szCs w:val="30"/>
        </w:rPr>
        <w:t>Как правильно рассчитывается срок, в течение которого должна быть выдана характеристика при поступлении запрос</w:t>
      </w:r>
      <w:proofErr w:type="gramStart"/>
      <w:r w:rsidRPr="00713699">
        <w:rPr>
          <w:color w:val="5C656B"/>
          <w:sz w:val="30"/>
          <w:szCs w:val="30"/>
        </w:rPr>
        <w:t>а о ее</w:t>
      </w:r>
      <w:proofErr w:type="gramEnd"/>
      <w:r w:rsidRPr="00713699">
        <w:rPr>
          <w:color w:val="5C656B"/>
          <w:sz w:val="30"/>
          <w:szCs w:val="30"/>
        </w:rPr>
        <w:t xml:space="preserve"> выдаче?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 </w:t>
      </w:r>
      <w:r w:rsidRPr="00713699">
        <w:rPr>
          <w:color w:val="5C656B"/>
          <w:sz w:val="30"/>
          <w:szCs w:val="30"/>
        </w:rPr>
        <w:t>Характеристика должна быть выдана в течение 7 календарных дней со дня получения запроса. Так как указано «со дня получения запроса», то первым днем срока считается день получения запроса, а не следующий за ним день.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6"/>
          <w:b/>
          <w:bCs/>
          <w:color w:val="5C656B"/>
          <w:sz w:val="30"/>
          <w:szCs w:val="30"/>
          <w:bdr w:val="none" w:sz="0" w:space="0" w:color="auto" w:frame="1"/>
        </w:rPr>
        <w:t>Пример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6"/>
          <w:color w:val="5C656B"/>
          <w:sz w:val="30"/>
          <w:szCs w:val="30"/>
          <w:bdr w:val="none" w:sz="0" w:space="0" w:color="auto" w:frame="1"/>
        </w:rPr>
        <w:t>Запрос о выдаче характеристики поступил в организацию 13.06.202</w:t>
      </w:r>
      <w:r w:rsidR="00CB0812">
        <w:rPr>
          <w:rStyle w:val="a6"/>
          <w:color w:val="5C656B"/>
          <w:sz w:val="30"/>
          <w:szCs w:val="30"/>
          <w:bdr w:val="none" w:sz="0" w:space="0" w:color="auto" w:frame="1"/>
        </w:rPr>
        <w:t>5</w:t>
      </w:r>
      <w:r w:rsidRPr="00713699">
        <w:rPr>
          <w:rStyle w:val="a6"/>
          <w:color w:val="5C656B"/>
          <w:sz w:val="30"/>
          <w:szCs w:val="30"/>
          <w:bdr w:val="none" w:sz="0" w:space="0" w:color="auto" w:frame="1"/>
        </w:rPr>
        <w:t>, был зарегистрирован и 14.06.202</w:t>
      </w:r>
      <w:r w:rsidR="00CB0812">
        <w:rPr>
          <w:rStyle w:val="a6"/>
          <w:color w:val="5C656B"/>
          <w:sz w:val="30"/>
          <w:szCs w:val="30"/>
          <w:bdr w:val="none" w:sz="0" w:space="0" w:color="auto" w:frame="1"/>
        </w:rPr>
        <w:t>5</w:t>
      </w:r>
      <w:r w:rsidRPr="00713699">
        <w:rPr>
          <w:rStyle w:val="a6"/>
          <w:color w:val="5C656B"/>
          <w:sz w:val="30"/>
          <w:szCs w:val="30"/>
          <w:bdr w:val="none" w:sz="0" w:space="0" w:color="auto" w:frame="1"/>
        </w:rPr>
        <w:t xml:space="preserve"> передан для подготовки характеристики. Первым днем семидневного срока на выдачу характеристики будет 13.06.202</w:t>
      </w:r>
      <w:r w:rsidR="00CB0812">
        <w:rPr>
          <w:rStyle w:val="a6"/>
          <w:color w:val="5C656B"/>
          <w:sz w:val="30"/>
          <w:szCs w:val="30"/>
          <w:bdr w:val="none" w:sz="0" w:space="0" w:color="auto" w:frame="1"/>
        </w:rPr>
        <w:t>5</w:t>
      </w:r>
      <w:r w:rsidRPr="00713699">
        <w:rPr>
          <w:rStyle w:val="a6"/>
          <w:color w:val="5C656B"/>
          <w:sz w:val="30"/>
          <w:szCs w:val="30"/>
          <w:bdr w:val="none" w:sz="0" w:space="0" w:color="auto" w:frame="1"/>
        </w:rPr>
        <w:t>, а последним — 19.06.202</w:t>
      </w:r>
      <w:r w:rsidR="00CB0812">
        <w:rPr>
          <w:rStyle w:val="a6"/>
          <w:color w:val="5C656B"/>
          <w:sz w:val="30"/>
          <w:szCs w:val="30"/>
          <w:bdr w:val="none" w:sz="0" w:space="0" w:color="auto" w:frame="1"/>
        </w:rPr>
        <w:t>5</w:t>
      </w:r>
      <w:r w:rsidRPr="00713699">
        <w:rPr>
          <w:rStyle w:val="a6"/>
          <w:color w:val="5C656B"/>
          <w:sz w:val="30"/>
          <w:szCs w:val="30"/>
          <w:bdr w:val="none" w:sz="0" w:space="0" w:color="auto" w:frame="1"/>
        </w:rPr>
        <w:t>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 xml:space="preserve">В данном случае законодатель четко обозначил, что срок начинает течь именно со дня получения запроса </w:t>
      </w:r>
      <w:r w:rsidRPr="00CB0812">
        <w:rPr>
          <w:b/>
          <w:color w:val="5C656B"/>
          <w:sz w:val="30"/>
          <w:szCs w:val="30"/>
        </w:rPr>
        <w:t>(</w:t>
      </w:r>
      <w:hyperlink r:id="rId6" w:history="1">
        <w:r w:rsidRPr="00CB0812">
          <w:rPr>
            <w:rStyle w:val="a4"/>
            <w:b/>
            <w:color w:val="00FFFF"/>
            <w:sz w:val="30"/>
            <w:szCs w:val="30"/>
            <w:u w:val="none"/>
            <w:bdr w:val="none" w:sz="0" w:space="0" w:color="auto" w:frame="1"/>
          </w:rPr>
          <w:t>п. 11</w:t>
        </w:r>
      </w:hyperlink>
      <w:r w:rsidRPr="00CB0812">
        <w:rPr>
          <w:b/>
          <w:color w:val="5C656B"/>
          <w:sz w:val="30"/>
          <w:szCs w:val="30"/>
        </w:rPr>
        <w:t> Декрета N 5, </w:t>
      </w:r>
      <w:hyperlink r:id="rId7" w:history="1">
        <w:r w:rsidRPr="00CB0812">
          <w:rPr>
            <w:rStyle w:val="a4"/>
            <w:b/>
            <w:color w:val="00FFFF"/>
            <w:sz w:val="30"/>
            <w:szCs w:val="30"/>
            <w:u w:val="none"/>
            <w:bdr w:val="none" w:sz="0" w:space="0" w:color="auto" w:frame="1"/>
          </w:rPr>
          <w:t>ч. 3 ст. 26</w:t>
        </w:r>
      </w:hyperlink>
      <w:r w:rsidRPr="00CB0812">
        <w:rPr>
          <w:b/>
          <w:color w:val="5C656B"/>
          <w:sz w:val="30"/>
          <w:szCs w:val="30"/>
        </w:rPr>
        <w:t> ТК).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2: </w:t>
      </w:r>
      <w:r w:rsidRPr="00713699">
        <w:rPr>
          <w:color w:val="5C656B"/>
          <w:sz w:val="30"/>
          <w:szCs w:val="30"/>
        </w:rPr>
        <w:t>Как поступить, если в запросе о выдаче характеристики обнаружены ошибки (в данных о работнике, в периоде его работы в организации и т.п.)? Можно ли не представлять характеристику в таком случае, а направить ответ о невозможности ее представить, т.к. невозможно идентифицировать работника?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 xml:space="preserve"> Для начала целесообразно связаться с исполнителем, </w:t>
      </w:r>
      <w:proofErr w:type="gramStart"/>
      <w:r w:rsidRPr="00713699">
        <w:rPr>
          <w:color w:val="5C656B"/>
          <w:sz w:val="30"/>
          <w:szCs w:val="30"/>
        </w:rPr>
        <w:t>например</w:t>
      </w:r>
      <w:proofErr w:type="gramEnd"/>
      <w:r w:rsidRPr="00713699">
        <w:rPr>
          <w:color w:val="5C656B"/>
          <w:sz w:val="30"/>
          <w:szCs w:val="30"/>
        </w:rPr>
        <w:t xml:space="preserve"> позвонить ему по телефону. Это нужно, чтобы уточнить информацию о работнике, в отношении которого запрашивается характеристика. Возможно, у него изменились какие-то личные данные и т.п. Если понятно, что речь идет об одном и том же работнике, то прежний наниматель может выдать характеристику, указав при этом те данные работника, которые есть у него.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lastRenderedPageBreak/>
        <w:t>В случае если возникают какие-либо сомнения, то прежний наниматель характеристику не выдает, а направляет ответ о невозможности ее выдать. В ответе можно, в частности, указать, что такой работник в указанный период у него не работал.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3:</w:t>
      </w:r>
      <w:r w:rsidRPr="00713699">
        <w:rPr>
          <w:color w:val="5C656B"/>
          <w:sz w:val="30"/>
          <w:szCs w:val="30"/>
        </w:rPr>
        <w:t> В адрес нанимателя поступил запрос о выдаче характеристики на работника, который работал давно и непродолжительное время, например 1 месяц. Дать ему характеристику проблематично, потому что многими сведениями наниматель не обладает. Что делать в таком случае?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 </w:t>
      </w:r>
      <w:r w:rsidRPr="00713699">
        <w:rPr>
          <w:color w:val="5C656B"/>
          <w:sz w:val="30"/>
          <w:szCs w:val="30"/>
        </w:rPr>
        <w:t>Наниматель, получивший запрос, обязан выдать характеристику по установленной форме. В ней следует отразить те сведения, которые документально сохранились у нанимателя. В частности, период работы работника, в качестве кого он работал, привлекался ли к дисциплинарной и материальной ответственности, был ли членом профсоюза и т.д. Что касается сведений о личных, моральных, деловых и других качествах, то в характеристике указывают, что ввиду непродолжительного периода работы дать им оценку не представляется возможным. Иными словами, нужно отразить те сведения, которые есть у нанимателя, и указать, какие сведения он представить не может и по какой причине.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4:</w:t>
      </w:r>
      <w:r w:rsidRPr="00713699">
        <w:rPr>
          <w:color w:val="5C656B"/>
          <w:sz w:val="30"/>
          <w:szCs w:val="30"/>
        </w:rPr>
        <w:t> В организацию пришел запрос о представлении характеристики на работника, который еще не уволен (работает по контракту до декабря 202</w:t>
      </w:r>
      <w:r w:rsidR="000F77D9">
        <w:rPr>
          <w:color w:val="5C656B"/>
          <w:sz w:val="30"/>
          <w:szCs w:val="30"/>
        </w:rPr>
        <w:t>5</w:t>
      </w:r>
      <w:r w:rsidRPr="00713699">
        <w:rPr>
          <w:color w:val="5C656B"/>
          <w:sz w:val="30"/>
          <w:szCs w:val="30"/>
        </w:rPr>
        <w:t xml:space="preserve"> г.) и о намерении уволиться нанимателю не сообщал. Есть ли обязанность у нанимателя представить характеристику в таком случае?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 </w:t>
      </w:r>
      <w:r w:rsidRPr="000F77D9">
        <w:rPr>
          <w:b/>
          <w:color w:val="5C656B"/>
          <w:sz w:val="30"/>
          <w:szCs w:val="30"/>
        </w:rPr>
        <w:t>Норма </w:t>
      </w:r>
      <w:hyperlink r:id="rId8" w:history="1">
        <w:r w:rsidRPr="000F77D9">
          <w:rPr>
            <w:rStyle w:val="a4"/>
            <w:b/>
            <w:color w:val="00FFFF"/>
            <w:sz w:val="30"/>
            <w:szCs w:val="30"/>
            <w:u w:val="none"/>
            <w:bdr w:val="none" w:sz="0" w:space="0" w:color="auto" w:frame="1"/>
          </w:rPr>
          <w:t>ч. 2 п. 11</w:t>
        </w:r>
      </w:hyperlink>
      <w:r w:rsidRPr="000F77D9">
        <w:rPr>
          <w:b/>
          <w:color w:val="5C656B"/>
          <w:sz w:val="30"/>
          <w:szCs w:val="30"/>
        </w:rPr>
        <w:t> Декрета N 5</w:t>
      </w:r>
      <w:r w:rsidRPr="00713699">
        <w:rPr>
          <w:color w:val="5C656B"/>
          <w:sz w:val="30"/>
          <w:szCs w:val="30"/>
        </w:rPr>
        <w:t xml:space="preserve"> распространяется и на случаи получения запроса от государственной организации о представлении характеристики в отношении работника, который еще состоит в трудовых отношениях с нанимателем. Важно, чтобы запрос был обусловлен предстоящим трудоустройством работника, т.е. обстоятельством рассмотрения кандидатуры работника для трудоустройства, в том числе в порядке перевода или при назначении на </w:t>
      </w:r>
      <w:r w:rsidRPr="00713699">
        <w:rPr>
          <w:color w:val="5C656B"/>
          <w:sz w:val="30"/>
          <w:szCs w:val="30"/>
        </w:rPr>
        <w:lastRenderedPageBreak/>
        <w:t>руководящую должность, а также на должность государственного гражданского служащего. В случае отсутствия оснований для увольнения работника настоящий наниматель информирует государственную организацию, направившую запрос на характеристику, об этом, а также о том, что по указанной причине характеристика не будет представлена.</w:t>
      </w:r>
    </w:p>
    <w:p w:rsidR="00713699" w:rsidRPr="000F77D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i/>
          <w:color w:val="5C656B"/>
          <w:sz w:val="30"/>
          <w:szCs w:val="30"/>
        </w:rPr>
      </w:pPr>
      <w:r w:rsidRPr="000F77D9">
        <w:rPr>
          <w:i/>
          <w:color w:val="5C656B"/>
          <w:sz w:val="30"/>
          <w:szCs w:val="30"/>
        </w:rPr>
        <w:t>Например, запрос на представление характеристики может быть обусловлен предстоящим истечением срока действия контракта и прекращением трудовых отношений по данному основанию. Тогда при поступлении соответствующего запроса от потенциального нанимателя характеристика может быть выдана по установленной форме в установленный семидневный срок (п. 11 Декрета N 5).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5: </w:t>
      </w:r>
      <w:r w:rsidRPr="00713699">
        <w:rPr>
          <w:color w:val="5C656B"/>
          <w:sz w:val="30"/>
          <w:szCs w:val="30"/>
        </w:rPr>
        <w:t>Запрос о выдаче характеристики поступил по электронной почте (скан-копия, не электронный документ). Нужно ли в таком случае ждать оригинал письма по почте и как правильно рассчитать срок для выдачи характеристики?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> Способы направления запроса о выдаче характеристики Декретом N 5 не установлены. Иными словами, он может поступить и посредством электронной почты. Направлять запросы, как и потом характеристику, по возможности лучше всего через систему межведомственного документооборота (СМДО) либо заказным письмом с уведомлением о вручении. Это позволяет отслеживать, доставлено ли письмо и соблюдаются ли сроки для выдачи характеристики.</w:t>
      </w:r>
    </w:p>
    <w:p w:rsidR="00713699" w:rsidRPr="000F77D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b/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 xml:space="preserve">Если запрос о выдаче характеристики поступил на официальный адрес электронной почты организации, после чего был зарегистрирован, то выдать по нему характеристику необходимо по установленной форме в установленный семидневный срок. При этом срок для выдачи характеристики рассчитывается со дня поступления запроса, т.е. день поступления запроса является первым днем срока </w:t>
      </w:r>
      <w:r w:rsidRPr="000F77D9">
        <w:rPr>
          <w:b/>
          <w:color w:val="5C656B"/>
          <w:sz w:val="30"/>
          <w:szCs w:val="30"/>
        </w:rPr>
        <w:t>(п. 11 Декрета N 5, ч. 3 ст. 26 ТК).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lastRenderedPageBreak/>
        <w:t>Вопрос 6:</w:t>
      </w:r>
      <w:r w:rsidRPr="00713699">
        <w:rPr>
          <w:color w:val="5C656B"/>
          <w:sz w:val="30"/>
          <w:szCs w:val="30"/>
        </w:rPr>
        <w:t> В феврале 202</w:t>
      </w:r>
      <w:r w:rsidR="000F77D9">
        <w:rPr>
          <w:color w:val="5C656B"/>
          <w:sz w:val="30"/>
          <w:szCs w:val="30"/>
        </w:rPr>
        <w:t>5</w:t>
      </w:r>
      <w:r w:rsidRPr="00713699">
        <w:rPr>
          <w:color w:val="5C656B"/>
          <w:sz w:val="30"/>
          <w:szCs w:val="30"/>
        </w:rPr>
        <w:t xml:space="preserve"> г. для планируемого приема работника на работу были получены характеристики с его предыдущих мест работы и сведения из единого государственного банка данных о правонарушениях (ЕГБД). Но работника на работу не оформили. Сейчас он вновь трудоустраивается в эту же организацию с 01.07.202</w:t>
      </w:r>
      <w:r w:rsidR="000F77D9">
        <w:rPr>
          <w:color w:val="5C656B"/>
          <w:sz w:val="30"/>
          <w:szCs w:val="30"/>
        </w:rPr>
        <w:t>5</w:t>
      </w:r>
      <w:r w:rsidRPr="00713699">
        <w:rPr>
          <w:color w:val="5C656B"/>
          <w:sz w:val="30"/>
          <w:szCs w:val="30"/>
        </w:rPr>
        <w:t>. Нужно ли заново запрашивать характеристики и сведения из ЕГБД о правонарушениях либо подойдут уже имеющиеся? Имеют ли указанные документы какие-то сроки действия?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 xml:space="preserve"> Выданная характеристика срока действия или какого-то срока давности не имеет. Это обусловлено тем, что изменить выданную характеристику в отношении уволенного работника </w:t>
      </w:r>
      <w:proofErr w:type="gramStart"/>
      <w:r w:rsidRPr="00713699">
        <w:rPr>
          <w:color w:val="5C656B"/>
          <w:sz w:val="30"/>
          <w:szCs w:val="30"/>
        </w:rPr>
        <w:t>по</w:t>
      </w:r>
      <w:proofErr w:type="gramEnd"/>
      <w:r w:rsidRPr="00713699">
        <w:rPr>
          <w:color w:val="5C656B"/>
          <w:sz w:val="30"/>
          <w:szCs w:val="30"/>
        </w:rPr>
        <w:t xml:space="preserve"> прошествии какого-то периода прежний наниматель не может. То есть уже выданная характеристика измениться не должна, если работник не обжаловал ее содержание в порядке гражданского судопроизводства </w:t>
      </w:r>
      <w:r w:rsidRPr="006D74B9">
        <w:rPr>
          <w:b/>
          <w:color w:val="5C656B"/>
          <w:sz w:val="30"/>
          <w:szCs w:val="30"/>
        </w:rPr>
        <w:t>(</w:t>
      </w:r>
      <w:hyperlink r:id="rId9" w:history="1">
        <w:r w:rsidRPr="006D74B9">
          <w:rPr>
            <w:rStyle w:val="a4"/>
            <w:b/>
            <w:color w:val="00FFFF"/>
            <w:sz w:val="30"/>
            <w:szCs w:val="30"/>
            <w:u w:val="none"/>
            <w:bdr w:val="none" w:sz="0" w:space="0" w:color="auto" w:frame="1"/>
          </w:rPr>
          <w:t>ст. 153</w:t>
        </w:r>
      </w:hyperlink>
      <w:r w:rsidRPr="006D74B9">
        <w:rPr>
          <w:b/>
          <w:color w:val="5C656B"/>
          <w:sz w:val="30"/>
          <w:szCs w:val="30"/>
        </w:rPr>
        <w:t> ГК</w:t>
      </w:r>
      <w:r w:rsidRPr="00713699">
        <w:rPr>
          <w:color w:val="5C656B"/>
          <w:sz w:val="30"/>
          <w:szCs w:val="30"/>
        </w:rPr>
        <w:t xml:space="preserve">) и судом не вынесено решение об изменении содержания ранее выданной характеристики. Таким образом, </w:t>
      </w:r>
      <w:proofErr w:type="gramStart"/>
      <w:r w:rsidRPr="00713699">
        <w:rPr>
          <w:color w:val="5C656B"/>
          <w:sz w:val="30"/>
          <w:szCs w:val="30"/>
        </w:rPr>
        <w:t>запрашивать ее повторно у прежнего нанимателя необходимости нет</w:t>
      </w:r>
      <w:proofErr w:type="gramEnd"/>
      <w:r w:rsidRPr="00713699">
        <w:rPr>
          <w:color w:val="5C656B"/>
          <w:sz w:val="30"/>
          <w:szCs w:val="30"/>
        </w:rPr>
        <w:t>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>Что касается сведений из ЕГБД о правонарушениях, то они должны быть актуальными на момент приема на работу, т.е. их нужно запросить заново.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7: </w:t>
      </w:r>
      <w:r w:rsidRPr="00713699">
        <w:rPr>
          <w:color w:val="5C656B"/>
          <w:sz w:val="30"/>
          <w:szCs w:val="30"/>
        </w:rPr>
        <w:t>Согласно трудовой книжке работник работал более 5 лет назад. Как в таком случае при приеме работника в государственную организацию запрашивать характеристики по Декрету N 5?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 xml:space="preserve"> Что касается запроса характеристики с предыдущего места работы, то обязанность ее </w:t>
      </w:r>
      <w:proofErr w:type="gramStart"/>
      <w:r w:rsidRPr="00713699">
        <w:rPr>
          <w:color w:val="5C656B"/>
          <w:sz w:val="30"/>
          <w:szCs w:val="30"/>
        </w:rPr>
        <w:t>запросить сроком давности не ограничена</w:t>
      </w:r>
      <w:proofErr w:type="gramEnd"/>
      <w:r w:rsidRPr="00713699">
        <w:rPr>
          <w:color w:val="5C656B"/>
          <w:sz w:val="30"/>
          <w:szCs w:val="30"/>
        </w:rPr>
        <w:t xml:space="preserve"> </w:t>
      </w:r>
      <w:r w:rsidRPr="006D74B9">
        <w:rPr>
          <w:b/>
          <w:color w:val="5C656B"/>
          <w:sz w:val="30"/>
          <w:szCs w:val="30"/>
        </w:rPr>
        <w:t>(</w:t>
      </w:r>
      <w:proofErr w:type="spellStart"/>
      <w:r w:rsidRPr="006D74B9">
        <w:rPr>
          <w:b/>
          <w:color w:val="5C656B"/>
          <w:sz w:val="30"/>
          <w:szCs w:val="30"/>
        </w:rPr>
        <w:fldChar w:fldCharType="begin"/>
      </w:r>
      <w:r w:rsidRPr="006D74B9">
        <w:rPr>
          <w:b/>
          <w:color w:val="5C656B"/>
          <w:sz w:val="30"/>
          <w:szCs w:val="30"/>
        </w:rPr>
        <w:instrText xml:space="preserve"> HYPERLINK "https://ilex.by/news/harakteristika-s-predydushhih-mest-raboty-po-dekretu-n-5/" </w:instrText>
      </w:r>
      <w:r w:rsidRPr="006D74B9">
        <w:rPr>
          <w:b/>
          <w:color w:val="5C656B"/>
          <w:sz w:val="30"/>
          <w:szCs w:val="30"/>
        </w:rPr>
        <w:fldChar w:fldCharType="separate"/>
      </w:r>
      <w:r w:rsidRPr="006D74B9">
        <w:rPr>
          <w:rStyle w:val="a4"/>
          <w:b/>
          <w:color w:val="00FFFF"/>
          <w:sz w:val="30"/>
          <w:szCs w:val="30"/>
          <w:u w:val="none"/>
          <w:bdr w:val="none" w:sz="0" w:space="0" w:color="auto" w:frame="1"/>
        </w:rPr>
        <w:t>абз</w:t>
      </w:r>
      <w:proofErr w:type="spellEnd"/>
      <w:r w:rsidRPr="006D74B9">
        <w:rPr>
          <w:rStyle w:val="a4"/>
          <w:b/>
          <w:color w:val="00FFFF"/>
          <w:sz w:val="30"/>
          <w:szCs w:val="30"/>
          <w:u w:val="none"/>
          <w:bdr w:val="none" w:sz="0" w:space="0" w:color="auto" w:frame="1"/>
        </w:rPr>
        <w:t>. 2 ч. 2 п. 11</w:t>
      </w:r>
      <w:r w:rsidRPr="006D74B9">
        <w:rPr>
          <w:b/>
          <w:color w:val="5C656B"/>
          <w:sz w:val="30"/>
          <w:szCs w:val="30"/>
        </w:rPr>
        <w:fldChar w:fldCharType="end"/>
      </w:r>
      <w:r w:rsidRPr="006D74B9">
        <w:rPr>
          <w:b/>
          <w:color w:val="5C656B"/>
          <w:sz w:val="30"/>
          <w:szCs w:val="30"/>
        </w:rPr>
        <w:t> Декрета N 5).</w:t>
      </w:r>
      <w:r w:rsidRPr="00713699">
        <w:rPr>
          <w:color w:val="5C656B"/>
          <w:sz w:val="30"/>
          <w:szCs w:val="30"/>
        </w:rPr>
        <w:t xml:space="preserve"> Иными словами, у предыдущего нанимателя работник мог работать и 5, и 10, и 20 лет назад. Таким образом, новый наниматель будет запрашивать характеристику с того последнего места работы, которое указано в трудовой книжке, пусть и прошло 20 лет.</w:t>
      </w:r>
    </w:p>
    <w:p w:rsidR="00713699" w:rsidRPr="006D74B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b/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 xml:space="preserve">Пятилетним сроком, предшествующим приему на работу, ограничена только необходимость получения характеристики из государственной </w:t>
      </w:r>
      <w:r w:rsidRPr="00713699">
        <w:rPr>
          <w:color w:val="5C656B"/>
          <w:sz w:val="30"/>
          <w:szCs w:val="30"/>
        </w:rPr>
        <w:lastRenderedPageBreak/>
        <w:t xml:space="preserve">организации, если она является предпоследней и попадает в последние 5 лет работы </w:t>
      </w:r>
      <w:r w:rsidRPr="006D74B9">
        <w:rPr>
          <w:b/>
          <w:color w:val="5C656B"/>
          <w:sz w:val="30"/>
          <w:szCs w:val="30"/>
        </w:rPr>
        <w:t>(</w:t>
      </w:r>
      <w:proofErr w:type="spellStart"/>
      <w:r w:rsidRPr="006D74B9">
        <w:rPr>
          <w:b/>
          <w:color w:val="5C656B"/>
          <w:sz w:val="30"/>
          <w:szCs w:val="30"/>
        </w:rPr>
        <w:fldChar w:fldCharType="begin"/>
      </w:r>
      <w:r w:rsidRPr="006D74B9">
        <w:rPr>
          <w:b/>
          <w:color w:val="5C656B"/>
          <w:sz w:val="30"/>
          <w:szCs w:val="30"/>
        </w:rPr>
        <w:instrText xml:space="preserve"> HYPERLINK "https://ilex.by/news/harakteristika-s-predydushhih-mest-raboty-po-dekretu-n-5/" </w:instrText>
      </w:r>
      <w:r w:rsidRPr="006D74B9">
        <w:rPr>
          <w:b/>
          <w:color w:val="5C656B"/>
          <w:sz w:val="30"/>
          <w:szCs w:val="30"/>
        </w:rPr>
        <w:fldChar w:fldCharType="separate"/>
      </w:r>
      <w:r w:rsidRPr="006D74B9">
        <w:rPr>
          <w:rStyle w:val="a4"/>
          <w:b/>
          <w:color w:val="00FFFF"/>
          <w:sz w:val="30"/>
          <w:szCs w:val="30"/>
          <w:u w:val="none"/>
          <w:bdr w:val="none" w:sz="0" w:space="0" w:color="auto" w:frame="1"/>
        </w:rPr>
        <w:t>абз</w:t>
      </w:r>
      <w:proofErr w:type="spellEnd"/>
      <w:r w:rsidRPr="006D74B9">
        <w:rPr>
          <w:rStyle w:val="a4"/>
          <w:b/>
          <w:color w:val="00FFFF"/>
          <w:sz w:val="30"/>
          <w:szCs w:val="30"/>
          <w:u w:val="none"/>
          <w:bdr w:val="none" w:sz="0" w:space="0" w:color="auto" w:frame="1"/>
        </w:rPr>
        <w:t>. 3 ч. 2 п. 11</w:t>
      </w:r>
      <w:r w:rsidRPr="006D74B9">
        <w:rPr>
          <w:b/>
          <w:color w:val="5C656B"/>
          <w:sz w:val="30"/>
          <w:szCs w:val="30"/>
        </w:rPr>
        <w:fldChar w:fldCharType="end"/>
      </w:r>
      <w:r w:rsidRPr="006D74B9">
        <w:rPr>
          <w:b/>
          <w:color w:val="5C656B"/>
          <w:sz w:val="30"/>
          <w:szCs w:val="30"/>
        </w:rPr>
        <w:t> Декрета N 5).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8:</w:t>
      </w:r>
      <w:r w:rsidRPr="00713699">
        <w:rPr>
          <w:color w:val="5C656B"/>
          <w:sz w:val="30"/>
          <w:szCs w:val="30"/>
        </w:rPr>
        <w:t> Работник принимается на работу в государственную организацию. На момент приема все организации (и государственные, и частные), где он работал, ликвидированы. Каким образом в таком случае поступить новому нанимателю в части запроса характеристик на работника?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> Если из сведений Единого государственного регистра юридических лиц и индивидуальных предпринимателей следует, что все организации, где ранее работал работник, действительно ликвидированы, а, например, не реорганизованы, то запрашивать характеристику в данном случае не нужно. Вышеуказанные сведения о ликвидации целесообразно сохранить на случай какой-либо проверки. Но характеристику в данной ситуации запрашивать не у кого, архивы такие сведения не предоставляют.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9:</w:t>
      </w:r>
      <w:r w:rsidRPr="00713699">
        <w:rPr>
          <w:color w:val="5C656B"/>
          <w:sz w:val="30"/>
          <w:szCs w:val="30"/>
        </w:rPr>
        <w:t> В характеристике, запрашиваемой по Декрету N 5, есть пункт «иные сведения». Если таких сведений нет, что указывать в данном пункте: ставить прочерк или писать, что сведения отсутствуют?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> В рассматриваемом пункте можно указать какую-то дополнительную информацию о работнике, которую наниматель хотел бы отразить в характеристике. При этом в выдаваемой характеристике не должно остаться пустых строк. Поэтому, если такой дополнительной информации нет, можно указать, в частности, что таких сведений у нанимателя не имеется.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10:</w:t>
      </w:r>
      <w:r w:rsidRPr="00713699">
        <w:rPr>
          <w:color w:val="5C656B"/>
          <w:sz w:val="30"/>
          <w:szCs w:val="30"/>
        </w:rPr>
        <w:t> Может ли подписывать характеристику не руководитель организации, а другой работник, например непосредственный начальник работника?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> По общему правилу нет. Это возможно только в том случае, если указанному лицу (руководителю) делегировано право приема и увольнения работников. Выдать доверенность или по приказу делегировать право только на подписание характеристик руководителям структурных подразделений в данном случае будет недостаточно.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lastRenderedPageBreak/>
        <w:t>Вопрос 11:</w:t>
      </w:r>
      <w:r w:rsidRPr="00713699">
        <w:rPr>
          <w:color w:val="5C656B"/>
          <w:sz w:val="30"/>
          <w:szCs w:val="30"/>
        </w:rPr>
        <w:t xml:space="preserve"> По запросу организации в отношении кандидата на трудоустройство была выдана характеристика с предыдущего места работы. В приеме на работу кандидату отказано. После этого кандидат требует представить ему копию характеристики, которая была получена с предыдущего места работы, или предоставить возможность с ней ознакомиться. Обязана ли организация, в которую </w:t>
      </w:r>
      <w:proofErr w:type="gramStart"/>
      <w:r w:rsidRPr="00713699">
        <w:rPr>
          <w:color w:val="5C656B"/>
          <w:sz w:val="30"/>
          <w:szCs w:val="30"/>
        </w:rPr>
        <w:t>трудоустраивался кандидат и в которой ему было</w:t>
      </w:r>
      <w:proofErr w:type="gramEnd"/>
      <w:r w:rsidRPr="00713699">
        <w:rPr>
          <w:color w:val="5C656B"/>
          <w:sz w:val="30"/>
          <w:szCs w:val="30"/>
        </w:rPr>
        <w:t xml:space="preserve"> отказано в приеме на работу, представить по его запросу копию характеристики либо ознакомить с ней?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> Нет, организация не обязана выдавать кандидату на трудоустройство копию характеристики, выданной в отношении его прежним нанимателем, как и представлять ее для ознакомления.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>За копией характеристики работник вправе обратиться к тому нанимателю, который выдавал указанную характеристику, а не в ту организацию, куда она поступила.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12:</w:t>
      </w:r>
      <w:r w:rsidRPr="00713699">
        <w:rPr>
          <w:color w:val="5C656B"/>
          <w:sz w:val="30"/>
          <w:szCs w:val="30"/>
        </w:rPr>
        <w:t> Обязан ли наниматель выдать характеристику по Декрету N 5 по заявлению увольняющегося работника, т.е. без запроса от иной организации?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> Нет, такой обязанности у нанимателя нет. Характеристика по Декрету N 5 выдается только после поступления в адрес нанимателя соответствующего запрос</w:t>
      </w:r>
      <w:proofErr w:type="gramStart"/>
      <w:r w:rsidRPr="00713699">
        <w:rPr>
          <w:color w:val="5C656B"/>
          <w:sz w:val="30"/>
          <w:szCs w:val="30"/>
        </w:rPr>
        <w:t>а о ее</w:t>
      </w:r>
      <w:proofErr w:type="gramEnd"/>
      <w:r w:rsidRPr="00713699">
        <w:rPr>
          <w:color w:val="5C656B"/>
          <w:sz w:val="30"/>
          <w:szCs w:val="30"/>
        </w:rPr>
        <w:t xml:space="preserve"> выдаче от будущего нанимателя. Непосредственно по заявлению работника такая характеристика не оформляется и не выдается.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13:</w:t>
      </w:r>
      <w:r w:rsidRPr="00713699">
        <w:rPr>
          <w:color w:val="5C656B"/>
          <w:sz w:val="30"/>
          <w:szCs w:val="30"/>
        </w:rPr>
        <w:t> Характеристики по Декрету N 5 подписывает начальник отдела по работе с персоналом. Правомерно ли требование организации, запросившей характеристику, о подтверждении права подписи начальника отдела с обоснованием, что характеристика подписана не руководителем организации?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 xml:space="preserve"> Нет, организация, направившая запрос о выдаче характеристики, не вправе требовать подтверждения полномочий того лица, которое подписало выданную характеристику. Наниматель, выдавший </w:t>
      </w:r>
      <w:r w:rsidRPr="00713699">
        <w:rPr>
          <w:color w:val="5C656B"/>
          <w:sz w:val="30"/>
          <w:szCs w:val="30"/>
        </w:rPr>
        <w:lastRenderedPageBreak/>
        <w:t>характеристику, несет ответственность и за ее содержание, и за ту подпись, которую проставило в ней уполномоченное должностное лицо.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>Если характеристику по Декрету N 5 подписывает не руководитель организации, вопросы могут возникнуть только у надзорных органов, которые, возможно, при проверке потребуют подтверждения полномочий начальника отдела по работе с персоналом на подписание характеристик по Декрету N 5. Организации, которым указанная характеристика выдается, требовать этого не вправе.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14:</w:t>
      </w:r>
      <w:r w:rsidRPr="00713699">
        <w:rPr>
          <w:color w:val="5C656B"/>
          <w:sz w:val="30"/>
          <w:szCs w:val="30"/>
        </w:rPr>
        <w:t> Молодой специалист во время учебы осуществлял трудовую деятельность, о чем имеется запись в его трудовой книжке. Нужно ли запрашивать характеристику в таком случае?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> Да, нужно. Если трудовые отношения были, в том числе у выпускника, молодого специалиста, и он принимается на работу в государственную организацию, то запрашивать характеристику с предыдущего места его работы нужно обязательно. Если трудовых отношений не было, то в учреждении образования, где он учился, характеристику не запрашивают.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Вопрос 15: </w:t>
      </w:r>
      <w:r w:rsidRPr="00713699">
        <w:rPr>
          <w:color w:val="5C656B"/>
          <w:sz w:val="30"/>
          <w:szCs w:val="30"/>
        </w:rPr>
        <w:t>Можно ли принять работника на работу (как в частную, так и в государственную организацию) без характеристики, если на запрос о ее выдаче ответ в установленный срок так и не поступил?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 </w:t>
      </w:r>
      <w:r w:rsidRPr="00713699">
        <w:rPr>
          <w:color w:val="5C656B"/>
          <w:sz w:val="30"/>
          <w:szCs w:val="30"/>
        </w:rPr>
        <w:t>При приеме работника на работу в частную организацию запрашивать в отношении кандидата на трудоустройство характеристику с предыдущих мест его работы или нет — право нанимателя (ч. 1 п. 11 Декрета N 5). То есть это больше желание нанимателя получить дополнительную информацию о будущем работнике, соответственно, наниматель сам решает, как ему поступить.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 xml:space="preserve">В свою очередь, при приеме работника на работу в государственную организацию наниматель обязан запросить не только характеристику с предыдущего места работы работника, но и характеристику из государственной организации, являвшейся местом его работы в течение предшествующих 5 лет (ч. 2 п. 11 Декрета N 5). Запросив характеристики, все-таки целесообразно их дождаться. Однако </w:t>
      </w:r>
      <w:r w:rsidRPr="00713699">
        <w:rPr>
          <w:color w:val="5C656B"/>
          <w:sz w:val="30"/>
          <w:szCs w:val="30"/>
        </w:rPr>
        <w:lastRenderedPageBreak/>
        <w:t>случаются ситуации, когда в ответ на запрос характеристика так и не поступает, на телефонные звонки организация, в которую направлен запрос, не отвечает и т.п. Работник в любом случае не должен быть заложником ситуации, когда его прежний наниматель не выполняет свои обязанности. Новый наниматель также не отвечает за действия прежнего нанимателя, который не дает по каким-то причинам ответ на запрос о выдаче характеристики.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>При наличии направленного государственной организацией запроса на представление характеристики и информации о невозможности ее получения (</w:t>
      </w:r>
      <w:proofErr w:type="spellStart"/>
      <w:r w:rsidRPr="00713699">
        <w:rPr>
          <w:color w:val="5C656B"/>
          <w:sz w:val="30"/>
          <w:szCs w:val="30"/>
        </w:rPr>
        <w:t>ненахождение</w:t>
      </w:r>
      <w:proofErr w:type="spellEnd"/>
      <w:r w:rsidRPr="00713699">
        <w:rPr>
          <w:color w:val="5C656B"/>
          <w:sz w:val="30"/>
          <w:szCs w:val="30"/>
        </w:rPr>
        <w:t xml:space="preserve"> организации по юридическому адресу, отсутствие руководителя, учредителей (собственника имущества) организации и т.п.) полагаем обязанность нанимателя (государственной организации), установленную в ч. 2 п. 11 Декрета N 5, выполненной.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 xml:space="preserve">Следует отметить, что целью характеристики является предоставление нанимателю дополнительной информации, дающей возможность наиболее всесторонне оценить кандидата при приеме на работу. </w:t>
      </w:r>
      <w:proofErr w:type="gramStart"/>
      <w:r w:rsidRPr="00713699">
        <w:rPr>
          <w:color w:val="5C656B"/>
          <w:sz w:val="30"/>
          <w:szCs w:val="30"/>
        </w:rPr>
        <w:t>При этом общие подходы по приему на работу работников, закрепленные в </w:t>
      </w:r>
      <w:hyperlink r:id="rId10" w:history="1">
        <w:r w:rsidRPr="00713699">
          <w:rPr>
            <w:rStyle w:val="a4"/>
            <w:color w:val="00FFFF"/>
            <w:sz w:val="30"/>
            <w:szCs w:val="30"/>
            <w:u w:val="none"/>
            <w:bdr w:val="none" w:sz="0" w:space="0" w:color="auto" w:frame="1"/>
          </w:rPr>
          <w:t>ТК</w:t>
        </w:r>
      </w:hyperlink>
      <w:r w:rsidRPr="00713699">
        <w:rPr>
          <w:color w:val="5C656B"/>
          <w:sz w:val="30"/>
          <w:szCs w:val="30"/>
        </w:rPr>
        <w:t>, по-прежнему сохранены: принятие окончательного решения о приеме или об отказе в приеме на работу, как и ранее, является правом нанимателя, в том числе и при непредставлении характеристики в установленные Декретом N 5 сроки либо получении отрицательной (негативной) характеристики на кандидата.</w:t>
      </w:r>
      <w:proofErr w:type="gramEnd"/>
    </w:p>
    <w:p w:rsidR="006D74B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>Запрета на прием работника на работу при условии, что наниматель сделал запрос о выдаче характеристики, но она не поступила в установленный срок, нет.</w:t>
      </w:r>
    </w:p>
    <w:p w:rsid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>Иными словами, если работник нанимателя устраивает, то его можно принимать на работу. Ведь свою обязанность запросить характеристику наниматель выполнил.</w:t>
      </w:r>
    </w:p>
    <w:p w:rsidR="006D74B9" w:rsidRPr="00713699" w:rsidRDefault="006D74B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lastRenderedPageBreak/>
        <w:t>Вопрос 16:</w:t>
      </w:r>
      <w:r w:rsidRPr="00713699">
        <w:rPr>
          <w:color w:val="5C656B"/>
          <w:sz w:val="30"/>
          <w:szCs w:val="30"/>
        </w:rPr>
        <w:t xml:space="preserve"> Если работник принимается на работу временно и срочно, </w:t>
      </w:r>
      <w:proofErr w:type="gramStart"/>
      <w:r w:rsidRPr="00713699">
        <w:rPr>
          <w:color w:val="5C656B"/>
          <w:sz w:val="30"/>
          <w:szCs w:val="30"/>
        </w:rPr>
        <w:t>например</w:t>
      </w:r>
      <w:proofErr w:type="gramEnd"/>
      <w:r w:rsidRPr="00713699">
        <w:rPr>
          <w:color w:val="5C656B"/>
          <w:sz w:val="30"/>
          <w:szCs w:val="30"/>
        </w:rPr>
        <w:t xml:space="preserve"> на период болезни постоянного работника, обязательно ли запрашивать характеристику с предыдущих мест его работы? И можно ли сделать запрос о выдаче характеристики и сразу же принять указанного работника на работу, а не ждать установленного срока?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rStyle w:val="a5"/>
          <w:color w:val="5C656B"/>
          <w:sz w:val="30"/>
          <w:szCs w:val="30"/>
          <w:bdr w:val="none" w:sz="0" w:space="0" w:color="auto" w:frame="1"/>
        </w:rPr>
        <w:t>Ответ:</w:t>
      </w:r>
      <w:r w:rsidRPr="00713699">
        <w:rPr>
          <w:color w:val="5C656B"/>
          <w:sz w:val="30"/>
          <w:szCs w:val="30"/>
        </w:rPr>
        <w:t xml:space="preserve"> Если работника принимают на работу в государственную организацию, то характеристику с предыдущих мест работы запрашивать нужно обязательно. Если в </w:t>
      </w:r>
      <w:proofErr w:type="gramStart"/>
      <w:r w:rsidRPr="00713699">
        <w:rPr>
          <w:color w:val="5C656B"/>
          <w:sz w:val="30"/>
          <w:szCs w:val="30"/>
        </w:rPr>
        <w:t>частную</w:t>
      </w:r>
      <w:proofErr w:type="gramEnd"/>
      <w:r w:rsidRPr="00713699">
        <w:rPr>
          <w:color w:val="5C656B"/>
          <w:sz w:val="30"/>
          <w:szCs w:val="30"/>
        </w:rPr>
        <w:t>, то это право нанимателя.</w:t>
      </w:r>
    </w:p>
    <w:p w:rsidR="00713699" w:rsidRPr="00713699" w:rsidRDefault="00713699" w:rsidP="00713699">
      <w:pPr>
        <w:pStyle w:val="a3"/>
        <w:shd w:val="clear" w:color="auto" w:fill="FFFFFF"/>
        <w:spacing w:before="0" w:beforeAutospacing="0" w:after="225" w:afterAutospacing="0" w:line="480" w:lineRule="atLeast"/>
        <w:jc w:val="both"/>
        <w:textAlignment w:val="baseline"/>
        <w:rPr>
          <w:color w:val="5C656B"/>
          <w:sz w:val="30"/>
          <w:szCs w:val="30"/>
        </w:rPr>
      </w:pPr>
      <w:r w:rsidRPr="00713699">
        <w:rPr>
          <w:color w:val="5C656B"/>
          <w:sz w:val="30"/>
          <w:szCs w:val="30"/>
        </w:rPr>
        <w:t>Но сразу же после направления запроса о выдаче характеристики принять такого работника на работу нельзя. Срок нужно выдерживать.</w:t>
      </w:r>
    </w:p>
    <w:p w:rsidR="00C34641" w:rsidRPr="00713699" w:rsidRDefault="00C34641" w:rsidP="0071369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34641" w:rsidRPr="00713699" w:rsidSect="0099198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F"/>
    <w:rsid w:val="00001652"/>
    <w:rsid w:val="000029AE"/>
    <w:rsid w:val="00002CBE"/>
    <w:rsid w:val="00004900"/>
    <w:rsid w:val="00004A59"/>
    <w:rsid w:val="0000675A"/>
    <w:rsid w:val="00010A87"/>
    <w:rsid w:val="0001126E"/>
    <w:rsid w:val="000133BC"/>
    <w:rsid w:val="00014CD5"/>
    <w:rsid w:val="000159BE"/>
    <w:rsid w:val="00016953"/>
    <w:rsid w:val="000208B1"/>
    <w:rsid w:val="00020ABA"/>
    <w:rsid w:val="000222E1"/>
    <w:rsid w:val="00024600"/>
    <w:rsid w:val="000247F7"/>
    <w:rsid w:val="000250DD"/>
    <w:rsid w:val="00025183"/>
    <w:rsid w:val="000251E7"/>
    <w:rsid w:val="000257BD"/>
    <w:rsid w:val="00026271"/>
    <w:rsid w:val="00026EE7"/>
    <w:rsid w:val="000279FC"/>
    <w:rsid w:val="00027D4E"/>
    <w:rsid w:val="0003007B"/>
    <w:rsid w:val="00031CF9"/>
    <w:rsid w:val="00033432"/>
    <w:rsid w:val="00033AE1"/>
    <w:rsid w:val="0003554C"/>
    <w:rsid w:val="000356AE"/>
    <w:rsid w:val="00036F82"/>
    <w:rsid w:val="00040689"/>
    <w:rsid w:val="00042282"/>
    <w:rsid w:val="00043A54"/>
    <w:rsid w:val="00044800"/>
    <w:rsid w:val="00045C01"/>
    <w:rsid w:val="00046265"/>
    <w:rsid w:val="0004655C"/>
    <w:rsid w:val="000476AB"/>
    <w:rsid w:val="0004777B"/>
    <w:rsid w:val="00047A46"/>
    <w:rsid w:val="00047A70"/>
    <w:rsid w:val="00050046"/>
    <w:rsid w:val="00051711"/>
    <w:rsid w:val="00053B0F"/>
    <w:rsid w:val="00053D68"/>
    <w:rsid w:val="000540ED"/>
    <w:rsid w:val="000565FB"/>
    <w:rsid w:val="00056D44"/>
    <w:rsid w:val="0005792A"/>
    <w:rsid w:val="000606C5"/>
    <w:rsid w:val="00060730"/>
    <w:rsid w:val="00060CCD"/>
    <w:rsid w:val="0006105B"/>
    <w:rsid w:val="000610BC"/>
    <w:rsid w:val="000612FF"/>
    <w:rsid w:val="0006298B"/>
    <w:rsid w:val="00063F7E"/>
    <w:rsid w:val="0006421F"/>
    <w:rsid w:val="00064523"/>
    <w:rsid w:val="0006768E"/>
    <w:rsid w:val="00070CC9"/>
    <w:rsid w:val="00070EC2"/>
    <w:rsid w:val="00071E27"/>
    <w:rsid w:val="000721E7"/>
    <w:rsid w:val="000727A7"/>
    <w:rsid w:val="000736F5"/>
    <w:rsid w:val="00073972"/>
    <w:rsid w:val="000755D8"/>
    <w:rsid w:val="00075B05"/>
    <w:rsid w:val="00076237"/>
    <w:rsid w:val="00076FC4"/>
    <w:rsid w:val="00080C5E"/>
    <w:rsid w:val="00080CDA"/>
    <w:rsid w:val="00082591"/>
    <w:rsid w:val="00082ADD"/>
    <w:rsid w:val="000834E9"/>
    <w:rsid w:val="000835B4"/>
    <w:rsid w:val="00083E0C"/>
    <w:rsid w:val="00084A05"/>
    <w:rsid w:val="00085396"/>
    <w:rsid w:val="0008571A"/>
    <w:rsid w:val="00086316"/>
    <w:rsid w:val="000909D7"/>
    <w:rsid w:val="00090A98"/>
    <w:rsid w:val="00090B34"/>
    <w:rsid w:val="00090CAF"/>
    <w:rsid w:val="000913DB"/>
    <w:rsid w:val="00091436"/>
    <w:rsid w:val="00095464"/>
    <w:rsid w:val="00095D7B"/>
    <w:rsid w:val="00097146"/>
    <w:rsid w:val="0009756C"/>
    <w:rsid w:val="000975DF"/>
    <w:rsid w:val="00097FA9"/>
    <w:rsid w:val="000A214B"/>
    <w:rsid w:val="000A4FE9"/>
    <w:rsid w:val="000A54C1"/>
    <w:rsid w:val="000A57EC"/>
    <w:rsid w:val="000A5DC0"/>
    <w:rsid w:val="000A738D"/>
    <w:rsid w:val="000A7B03"/>
    <w:rsid w:val="000B0575"/>
    <w:rsid w:val="000B0814"/>
    <w:rsid w:val="000B0F46"/>
    <w:rsid w:val="000B13F5"/>
    <w:rsid w:val="000B1A7E"/>
    <w:rsid w:val="000B1E09"/>
    <w:rsid w:val="000B2C6D"/>
    <w:rsid w:val="000B2CC2"/>
    <w:rsid w:val="000B351D"/>
    <w:rsid w:val="000B3587"/>
    <w:rsid w:val="000B3663"/>
    <w:rsid w:val="000B435E"/>
    <w:rsid w:val="000B4CF5"/>
    <w:rsid w:val="000B6256"/>
    <w:rsid w:val="000B63F5"/>
    <w:rsid w:val="000B66FA"/>
    <w:rsid w:val="000C21D7"/>
    <w:rsid w:val="000C23E4"/>
    <w:rsid w:val="000C2907"/>
    <w:rsid w:val="000C3D16"/>
    <w:rsid w:val="000C4556"/>
    <w:rsid w:val="000C4591"/>
    <w:rsid w:val="000C47D4"/>
    <w:rsid w:val="000C6274"/>
    <w:rsid w:val="000C6D99"/>
    <w:rsid w:val="000C775E"/>
    <w:rsid w:val="000D2627"/>
    <w:rsid w:val="000D2EB0"/>
    <w:rsid w:val="000D66D4"/>
    <w:rsid w:val="000D7155"/>
    <w:rsid w:val="000D7DB8"/>
    <w:rsid w:val="000E0027"/>
    <w:rsid w:val="000E0F34"/>
    <w:rsid w:val="000E17F7"/>
    <w:rsid w:val="000E2349"/>
    <w:rsid w:val="000E2DA2"/>
    <w:rsid w:val="000E36B8"/>
    <w:rsid w:val="000E5D27"/>
    <w:rsid w:val="000E6B9D"/>
    <w:rsid w:val="000E6E29"/>
    <w:rsid w:val="000E7752"/>
    <w:rsid w:val="000F18D3"/>
    <w:rsid w:val="000F3716"/>
    <w:rsid w:val="000F3B48"/>
    <w:rsid w:val="000F431C"/>
    <w:rsid w:val="000F49B3"/>
    <w:rsid w:val="000F4AA5"/>
    <w:rsid w:val="000F5464"/>
    <w:rsid w:val="000F71B4"/>
    <w:rsid w:val="000F73F9"/>
    <w:rsid w:val="000F77D9"/>
    <w:rsid w:val="0010116D"/>
    <w:rsid w:val="00101CF6"/>
    <w:rsid w:val="00102A18"/>
    <w:rsid w:val="00105233"/>
    <w:rsid w:val="00105585"/>
    <w:rsid w:val="00106B73"/>
    <w:rsid w:val="001113EB"/>
    <w:rsid w:val="00111A2A"/>
    <w:rsid w:val="00111DAB"/>
    <w:rsid w:val="00112941"/>
    <w:rsid w:val="00113866"/>
    <w:rsid w:val="0011443C"/>
    <w:rsid w:val="0011587F"/>
    <w:rsid w:val="00115C25"/>
    <w:rsid w:val="001162C6"/>
    <w:rsid w:val="00117E28"/>
    <w:rsid w:val="001202A8"/>
    <w:rsid w:val="00120F22"/>
    <w:rsid w:val="001211AA"/>
    <w:rsid w:val="001222D7"/>
    <w:rsid w:val="0012254D"/>
    <w:rsid w:val="00122A68"/>
    <w:rsid w:val="001253D9"/>
    <w:rsid w:val="0012558F"/>
    <w:rsid w:val="00125EC2"/>
    <w:rsid w:val="00126061"/>
    <w:rsid w:val="001261E6"/>
    <w:rsid w:val="00126464"/>
    <w:rsid w:val="00126C11"/>
    <w:rsid w:val="00127082"/>
    <w:rsid w:val="0012774D"/>
    <w:rsid w:val="0012792E"/>
    <w:rsid w:val="00130F03"/>
    <w:rsid w:val="00131141"/>
    <w:rsid w:val="00131ED3"/>
    <w:rsid w:val="001329BD"/>
    <w:rsid w:val="00132A0D"/>
    <w:rsid w:val="001360F4"/>
    <w:rsid w:val="00137554"/>
    <w:rsid w:val="0013765A"/>
    <w:rsid w:val="00140384"/>
    <w:rsid w:val="00140907"/>
    <w:rsid w:val="0014116E"/>
    <w:rsid w:val="001419CD"/>
    <w:rsid w:val="0014252D"/>
    <w:rsid w:val="00142D1D"/>
    <w:rsid w:val="001434DD"/>
    <w:rsid w:val="001449B5"/>
    <w:rsid w:val="001472F6"/>
    <w:rsid w:val="00147724"/>
    <w:rsid w:val="00150D5C"/>
    <w:rsid w:val="00151765"/>
    <w:rsid w:val="00153166"/>
    <w:rsid w:val="001551F4"/>
    <w:rsid w:val="001557FC"/>
    <w:rsid w:val="00155841"/>
    <w:rsid w:val="00155BFE"/>
    <w:rsid w:val="00155D31"/>
    <w:rsid w:val="00157971"/>
    <w:rsid w:val="001606FD"/>
    <w:rsid w:val="0016078C"/>
    <w:rsid w:val="00162EED"/>
    <w:rsid w:val="00164AF9"/>
    <w:rsid w:val="00164C20"/>
    <w:rsid w:val="00165B71"/>
    <w:rsid w:val="001705BA"/>
    <w:rsid w:val="0017068E"/>
    <w:rsid w:val="00170D9A"/>
    <w:rsid w:val="001744D3"/>
    <w:rsid w:val="001751B1"/>
    <w:rsid w:val="0017630B"/>
    <w:rsid w:val="00176882"/>
    <w:rsid w:val="00176E0B"/>
    <w:rsid w:val="00176EFC"/>
    <w:rsid w:val="00177F99"/>
    <w:rsid w:val="00180036"/>
    <w:rsid w:val="001817AA"/>
    <w:rsid w:val="00181C6E"/>
    <w:rsid w:val="0018275E"/>
    <w:rsid w:val="001851C4"/>
    <w:rsid w:val="001863D6"/>
    <w:rsid w:val="001866BC"/>
    <w:rsid w:val="00187295"/>
    <w:rsid w:val="00192EE4"/>
    <w:rsid w:val="0019371F"/>
    <w:rsid w:val="00193AD0"/>
    <w:rsid w:val="00195CDA"/>
    <w:rsid w:val="00195D8A"/>
    <w:rsid w:val="00196167"/>
    <w:rsid w:val="00197783"/>
    <w:rsid w:val="001A0747"/>
    <w:rsid w:val="001A15D3"/>
    <w:rsid w:val="001A1724"/>
    <w:rsid w:val="001A1760"/>
    <w:rsid w:val="001A1843"/>
    <w:rsid w:val="001A35FB"/>
    <w:rsid w:val="001A3D7A"/>
    <w:rsid w:val="001A3FAE"/>
    <w:rsid w:val="001A4BDC"/>
    <w:rsid w:val="001A4EEB"/>
    <w:rsid w:val="001A4F5F"/>
    <w:rsid w:val="001A5024"/>
    <w:rsid w:val="001A7663"/>
    <w:rsid w:val="001B0ACC"/>
    <w:rsid w:val="001B1AB9"/>
    <w:rsid w:val="001B4A15"/>
    <w:rsid w:val="001B54B8"/>
    <w:rsid w:val="001B5519"/>
    <w:rsid w:val="001B6938"/>
    <w:rsid w:val="001B715B"/>
    <w:rsid w:val="001B72EA"/>
    <w:rsid w:val="001C187B"/>
    <w:rsid w:val="001C4A41"/>
    <w:rsid w:val="001C6FCE"/>
    <w:rsid w:val="001D1CC9"/>
    <w:rsid w:val="001D3D13"/>
    <w:rsid w:val="001D6010"/>
    <w:rsid w:val="001E544A"/>
    <w:rsid w:val="001E5A0A"/>
    <w:rsid w:val="001E6482"/>
    <w:rsid w:val="001E6629"/>
    <w:rsid w:val="001E6961"/>
    <w:rsid w:val="001E7251"/>
    <w:rsid w:val="001E795E"/>
    <w:rsid w:val="001F1E72"/>
    <w:rsid w:val="001F304C"/>
    <w:rsid w:val="001F4046"/>
    <w:rsid w:val="001F4748"/>
    <w:rsid w:val="001F4D0E"/>
    <w:rsid w:val="001F74AB"/>
    <w:rsid w:val="001F7F1B"/>
    <w:rsid w:val="00201F7E"/>
    <w:rsid w:val="00202597"/>
    <w:rsid w:val="0020295A"/>
    <w:rsid w:val="00202A76"/>
    <w:rsid w:val="00203B31"/>
    <w:rsid w:val="00203CEB"/>
    <w:rsid w:val="002045C8"/>
    <w:rsid w:val="002075A6"/>
    <w:rsid w:val="00210852"/>
    <w:rsid w:val="002113CE"/>
    <w:rsid w:val="002117D0"/>
    <w:rsid w:val="00212832"/>
    <w:rsid w:val="002136D4"/>
    <w:rsid w:val="00213B46"/>
    <w:rsid w:val="002147E9"/>
    <w:rsid w:val="002148A5"/>
    <w:rsid w:val="0021565F"/>
    <w:rsid w:val="00215A19"/>
    <w:rsid w:val="0021649D"/>
    <w:rsid w:val="00216923"/>
    <w:rsid w:val="00217717"/>
    <w:rsid w:val="00221F67"/>
    <w:rsid w:val="0022313F"/>
    <w:rsid w:val="00224CA2"/>
    <w:rsid w:val="002258AB"/>
    <w:rsid w:val="00225CDA"/>
    <w:rsid w:val="0022725B"/>
    <w:rsid w:val="00227C4B"/>
    <w:rsid w:val="00230E61"/>
    <w:rsid w:val="00230F87"/>
    <w:rsid w:val="0023100C"/>
    <w:rsid w:val="00231A89"/>
    <w:rsid w:val="00231FC5"/>
    <w:rsid w:val="0023208A"/>
    <w:rsid w:val="002324DF"/>
    <w:rsid w:val="00233FB9"/>
    <w:rsid w:val="002342A5"/>
    <w:rsid w:val="002403CB"/>
    <w:rsid w:val="00242314"/>
    <w:rsid w:val="00242BF2"/>
    <w:rsid w:val="00243699"/>
    <w:rsid w:val="00243E19"/>
    <w:rsid w:val="00244262"/>
    <w:rsid w:val="002447D3"/>
    <w:rsid w:val="00246E6D"/>
    <w:rsid w:val="00247AFD"/>
    <w:rsid w:val="00247E78"/>
    <w:rsid w:val="00250417"/>
    <w:rsid w:val="0025153E"/>
    <w:rsid w:val="0025180E"/>
    <w:rsid w:val="00251D03"/>
    <w:rsid w:val="002525B0"/>
    <w:rsid w:val="002526C0"/>
    <w:rsid w:val="002529F7"/>
    <w:rsid w:val="00253230"/>
    <w:rsid w:val="00254738"/>
    <w:rsid w:val="002557D9"/>
    <w:rsid w:val="00256DC7"/>
    <w:rsid w:val="00262E58"/>
    <w:rsid w:val="00263821"/>
    <w:rsid w:val="00264558"/>
    <w:rsid w:val="0026560B"/>
    <w:rsid w:val="00266DD3"/>
    <w:rsid w:val="002677A7"/>
    <w:rsid w:val="00270A53"/>
    <w:rsid w:val="0027179C"/>
    <w:rsid w:val="00273544"/>
    <w:rsid w:val="00273C14"/>
    <w:rsid w:val="00274473"/>
    <w:rsid w:val="002748BB"/>
    <w:rsid w:val="00274EEE"/>
    <w:rsid w:val="002752FD"/>
    <w:rsid w:val="002807F0"/>
    <w:rsid w:val="00280BE9"/>
    <w:rsid w:val="002840D5"/>
    <w:rsid w:val="00286B43"/>
    <w:rsid w:val="002907EE"/>
    <w:rsid w:val="00291475"/>
    <w:rsid w:val="0029176A"/>
    <w:rsid w:val="002920A8"/>
    <w:rsid w:val="0029228C"/>
    <w:rsid w:val="00293909"/>
    <w:rsid w:val="00293A35"/>
    <w:rsid w:val="00294B0C"/>
    <w:rsid w:val="00296A0D"/>
    <w:rsid w:val="00296F89"/>
    <w:rsid w:val="002A1577"/>
    <w:rsid w:val="002A1C6D"/>
    <w:rsid w:val="002A1E53"/>
    <w:rsid w:val="002A2B66"/>
    <w:rsid w:val="002A4294"/>
    <w:rsid w:val="002A55E5"/>
    <w:rsid w:val="002A5A62"/>
    <w:rsid w:val="002A5F17"/>
    <w:rsid w:val="002A6A2F"/>
    <w:rsid w:val="002A6BFA"/>
    <w:rsid w:val="002A7E7E"/>
    <w:rsid w:val="002B009C"/>
    <w:rsid w:val="002B1A21"/>
    <w:rsid w:val="002B208B"/>
    <w:rsid w:val="002B2FD9"/>
    <w:rsid w:val="002B3518"/>
    <w:rsid w:val="002B3DB9"/>
    <w:rsid w:val="002B6849"/>
    <w:rsid w:val="002B761F"/>
    <w:rsid w:val="002B7860"/>
    <w:rsid w:val="002C4C7E"/>
    <w:rsid w:val="002C5B83"/>
    <w:rsid w:val="002C7AAF"/>
    <w:rsid w:val="002D01A6"/>
    <w:rsid w:val="002D07BE"/>
    <w:rsid w:val="002D107E"/>
    <w:rsid w:val="002D14A5"/>
    <w:rsid w:val="002D3CE8"/>
    <w:rsid w:val="002D46A5"/>
    <w:rsid w:val="002D4DBC"/>
    <w:rsid w:val="002D5907"/>
    <w:rsid w:val="002D62F8"/>
    <w:rsid w:val="002D6366"/>
    <w:rsid w:val="002E0393"/>
    <w:rsid w:val="002E091F"/>
    <w:rsid w:val="002E1668"/>
    <w:rsid w:val="002E229E"/>
    <w:rsid w:val="002E3934"/>
    <w:rsid w:val="002E3CD2"/>
    <w:rsid w:val="002E4517"/>
    <w:rsid w:val="002E4BE5"/>
    <w:rsid w:val="002E4D57"/>
    <w:rsid w:val="002E6038"/>
    <w:rsid w:val="002E708A"/>
    <w:rsid w:val="002F0AD7"/>
    <w:rsid w:val="002F285E"/>
    <w:rsid w:val="002F4383"/>
    <w:rsid w:val="002F5253"/>
    <w:rsid w:val="002F72D9"/>
    <w:rsid w:val="002F7438"/>
    <w:rsid w:val="002F7616"/>
    <w:rsid w:val="002F784D"/>
    <w:rsid w:val="002F7BCD"/>
    <w:rsid w:val="002F7FC8"/>
    <w:rsid w:val="003015A1"/>
    <w:rsid w:val="00301747"/>
    <w:rsid w:val="003024C8"/>
    <w:rsid w:val="003035DF"/>
    <w:rsid w:val="00304798"/>
    <w:rsid w:val="00305601"/>
    <w:rsid w:val="0030697C"/>
    <w:rsid w:val="00306D3D"/>
    <w:rsid w:val="0030784C"/>
    <w:rsid w:val="0031064F"/>
    <w:rsid w:val="00310E1B"/>
    <w:rsid w:val="00310F5D"/>
    <w:rsid w:val="00312339"/>
    <w:rsid w:val="00317F4D"/>
    <w:rsid w:val="00320114"/>
    <w:rsid w:val="003209DF"/>
    <w:rsid w:val="00320B2F"/>
    <w:rsid w:val="00321787"/>
    <w:rsid w:val="00323125"/>
    <w:rsid w:val="003239F0"/>
    <w:rsid w:val="003246F6"/>
    <w:rsid w:val="0032491A"/>
    <w:rsid w:val="00325DCF"/>
    <w:rsid w:val="00325FD5"/>
    <w:rsid w:val="00330E98"/>
    <w:rsid w:val="00331484"/>
    <w:rsid w:val="003314BD"/>
    <w:rsid w:val="00332244"/>
    <w:rsid w:val="00335BC3"/>
    <w:rsid w:val="00336D44"/>
    <w:rsid w:val="00337A71"/>
    <w:rsid w:val="00341924"/>
    <w:rsid w:val="00341A59"/>
    <w:rsid w:val="0034235B"/>
    <w:rsid w:val="0034299D"/>
    <w:rsid w:val="003433A4"/>
    <w:rsid w:val="00343AD1"/>
    <w:rsid w:val="00344556"/>
    <w:rsid w:val="003457C3"/>
    <w:rsid w:val="00345901"/>
    <w:rsid w:val="00345BB8"/>
    <w:rsid w:val="0034766E"/>
    <w:rsid w:val="00350C31"/>
    <w:rsid w:val="00351C6E"/>
    <w:rsid w:val="00353018"/>
    <w:rsid w:val="00354A5C"/>
    <w:rsid w:val="00357848"/>
    <w:rsid w:val="00360094"/>
    <w:rsid w:val="0036083D"/>
    <w:rsid w:val="0036099C"/>
    <w:rsid w:val="00361076"/>
    <w:rsid w:val="00361803"/>
    <w:rsid w:val="00363494"/>
    <w:rsid w:val="00363E8B"/>
    <w:rsid w:val="00364EFE"/>
    <w:rsid w:val="00365723"/>
    <w:rsid w:val="00367BF0"/>
    <w:rsid w:val="003704D6"/>
    <w:rsid w:val="0037114D"/>
    <w:rsid w:val="00371390"/>
    <w:rsid w:val="0037211B"/>
    <w:rsid w:val="003728FB"/>
    <w:rsid w:val="0037378A"/>
    <w:rsid w:val="00374462"/>
    <w:rsid w:val="0037565C"/>
    <w:rsid w:val="00376026"/>
    <w:rsid w:val="003767DF"/>
    <w:rsid w:val="00376A4A"/>
    <w:rsid w:val="00377297"/>
    <w:rsid w:val="0038015F"/>
    <w:rsid w:val="00380C5F"/>
    <w:rsid w:val="003813BC"/>
    <w:rsid w:val="003815DA"/>
    <w:rsid w:val="00381C44"/>
    <w:rsid w:val="0038210E"/>
    <w:rsid w:val="003827F6"/>
    <w:rsid w:val="00382DAB"/>
    <w:rsid w:val="00387A96"/>
    <w:rsid w:val="0039038B"/>
    <w:rsid w:val="003909A2"/>
    <w:rsid w:val="003916CB"/>
    <w:rsid w:val="00393CFD"/>
    <w:rsid w:val="0039512F"/>
    <w:rsid w:val="003A11C4"/>
    <w:rsid w:val="003A21DD"/>
    <w:rsid w:val="003A33F0"/>
    <w:rsid w:val="003A3636"/>
    <w:rsid w:val="003A44F2"/>
    <w:rsid w:val="003A6375"/>
    <w:rsid w:val="003A691D"/>
    <w:rsid w:val="003B188E"/>
    <w:rsid w:val="003B1A61"/>
    <w:rsid w:val="003B1DCB"/>
    <w:rsid w:val="003B21D8"/>
    <w:rsid w:val="003B38B4"/>
    <w:rsid w:val="003B45BD"/>
    <w:rsid w:val="003B540A"/>
    <w:rsid w:val="003B5E9F"/>
    <w:rsid w:val="003B6D90"/>
    <w:rsid w:val="003B6E1B"/>
    <w:rsid w:val="003B705C"/>
    <w:rsid w:val="003B74FC"/>
    <w:rsid w:val="003C18A5"/>
    <w:rsid w:val="003C1CE8"/>
    <w:rsid w:val="003C29B9"/>
    <w:rsid w:val="003C42A5"/>
    <w:rsid w:val="003C4C82"/>
    <w:rsid w:val="003C5081"/>
    <w:rsid w:val="003C6140"/>
    <w:rsid w:val="003C633F"/>
    <w:rsid w:val="003D0F0D"/>
    <w:rsid w:val="003D11F1"/>
    <w:rsid w:val="003D288F"/>
    <w:rsid w:val="003D5BA7"/>
    <w:rsid w:val="003D7007"/>
    <w:rsid w:val="003E022D"/>
    <w:rsid w:val="003E142B"/>
    <w:rsid w:val="003E1ED6"/>
    <w:rsid w:val="003E243A"/>
    <w:rsid w:val="003E2857"/>
    <w:rsid w:val="003E4AE8"/>
    <w:rsid w:val="003E4C61"/>
    <w:rsid w:val="003E5078"/>
    <w:rsid w:val="003E5828"/>
    <w:rsid w:val="003E635C"/>
    <w:rsid w:val="003E6475"/>
    <w:rsid w:val="003E686E"/>
    <w:rsid w:val="003E740C"/>
    <w:rsid w:val="003E7426"/>
    <w:rsid w:val="003E79B8"/>
    <w:rsid w:val="003F08AB"/>
    <w:rsid w:val="003F0A7A"/>
    <w:rsid w:val="003F0E07"/>
    <w:rsid w:val="003F1591"/>
    <w:rsid w:val="003F296C"/>
    <w:rsid w:val="003F343F"/>
    <w:rsid w:val="003F3A1E"/>
    <w:rsid w:val="003F4ACE"/>
    <w:rsid w:val="003F6981"/>
    <w:rsid w:val="003F6FDA"/>
    <w:rsid w:val="003F7227"/>
    <w:rsid w:val="003F752E"/>
    <w:rsid w:val="00400C6C"/>
    <w:rsid w:val="00401404"/>
    <w:rsid w:val="0040155D"/>
    <w:rsid w:val="0040158D"/>
    <w:rsid w:val="00404306"/>
    <w:rsid w:val="0040523D"/>
    <w:rsid w:val="00405C49"/>
    <w:rsid w:val="0040626B"/>
    <w:rsid w:val="0041013D"/>
    <w:rsid w:val="00411D79"/>
    <w:rsid w:val="00412A97"/>
    <w:rsid w:val="0041361C"/>
    <w:rsid w:val="004136C0"/>
    <w:rsid w:val="00415783"/>
    <w:rsid w:val="004158C2"/>
    <w:rsid w:val="00417375"/>
    <w:rsid w:val="004174FB"/>
    <w:rsid w:val="00417CD8"/>
    <w:rsid w:val="00417F38"/>
    <w:rsid w:val="0042076A"/>
    <w:rsid w:val="00421423"/>
    <w:rsid w:val="0042158F"/>
    <w:rsid w:val="00421BA5"/>
    <w:rsid w:val="00422160"/>
    <w:rsid w:val="00423017"/>
    <w:rsid w:val="00423922"/>
    <w:rsid w:val="00424A79"/>
    <w:rsid w:val="004254E1"/>
    <w:rsid w:val="00425682"/>
    <w:rsid w:val="004258E6"/>
    <w:rsid w:val="00432585"/>
    <w:rsid w:val="00432DFC"/>
    <w:rsid w:val="0043319E"/>
    <w:rsid w:val="0043496A"/>
    <w:rsid w:val="00435B7F"/>
    <w:rsid w:val="00435D2A"/>
    <w:rsid w:val="004409DE"/>
    <w:rsid w:val="004413F7"/>
    <w:rsid w:val="00442A12"/>
    <w:rsid w:val="004448AF"/>
    <w:rsid w:val="004453B9"/>
    <w:rsid w:val="00445ADB"/>
    <w:rsid w:val="00447D6E"/>
    <w:rsid w:val="00450993"/>
    <w:rsid w:val="00451757"/>
    <w:rsid w:val="004528E7"/>
    <w:rsid w:val="00452EE9"/>
    <w:rsid w:val="00453CB7"/>
    <w:rsid w:val="004550F8"/>
    <w:rsid w:val="0045609B"/>
    <w:rsid w:val="00456CD3"/>
    <w:rsid w:val="004616F3"/>
    <w:rsid w:val="00461DC1"/>
    <w:rsid w:val="0046563F"/>
    <w:rsid w:val="004659FA"/>
    <w:rsid w:val="00465A65"/>
    <w:rsid w:val="00466404"/>
    <w:rsid w:val="00466960"/>
    <w:rsid w:val="0046698E"/>
    <w:rsid w:val="00467876"/>
    <w:rsid w:val="00467FC7"/>
    <w:rsid w:val="00472A3B"/>
    <w:rsid w:val="004745C3"/>
    <w:rsid w:val="0047481C"/>
    <w:rsid w:val="004755B3"/>
    <w:rsid w:val="00476048"/>
    <w:rsid w:val="004802AF"/>
    <w:rsid w:val="00480A7C"/>
    <w:rsid w:val="00480CC0"/>
    <w:rsid w:val="00480F5D"/>
    <w:rsid w:val="00481AA4"/>
    <w:rsid w:val="004820D1"/>
    <w:rsid w:val="004821D2"/>
    <w:rsid w:val="00483252"/>
    <w:rsid w:val="00486671"/>
    <w:rsid w:val="004874A3"/>
    <w:rsid w:val="00487923"/>
    <w:rsid w:val="00487C2E"/>
    <w:rsid w:val="00490FA0"/>
    <w:rsid w:val="004921F9"/>
    <w:rsid w:val="00492242"/>
    <w:rsid w:val="00493846"/>
    <w:rsid w:val="004940AE"/>
    <w:rsid w:val="00494E46"/>
    <w:rsid w:val="00495482"/>
    <w:rsid w:val="00495B01"/>
    <w:rsid w:val="00495F9D"/>
    <w:rsid w:val="00497CF9"/>
    <w:rsid w:val="00497D09"/>
    <w:rsid w:val="004A0CD7"/>
    <w:rsid w:val="004A17A6"/>
    <w:rsid w:val="004A195B"/>
    <w:rsid w:val="004A1A8B"/>
    <w:rsid w:val="004A2E0F"/>
    <w:rsid w:val="004A353F"/>
    <w:rsid w:val="004A36BE"/>
    <w:rsid w:val="004A44C4"/>
    <w:rsid w:val="004A545C"/>
    <w:rsid w:val="004B29C4"/>
    <w:rsid w:val="004B435B"/>
    <w:rsid w:val="004B4D0B"/>
    <w:rsid w:val="004B7433"/>
    <w:rsid w:val="004B7EF2"/>
    <w:rsid w:val="004C0F4D"/>
    <w:rsid w:val="004C3F4B"/>
    <w:rsid w:val="004C4D03"/>
    <w:rsid w:val="004C6F08"/>
    <w:rsid w:val="004C774F"/>
    <w:rsid w:val="004D1E99"/>
    <w:rsid w:val="004D2104"/>
    <w:rsid w:val="004D4A64"/>
    <w:rsid w:val="004D54A6"/>
    <w:rsid w:val="004D5FAD"/>
    <w:rsid w:val="004E1FBE"/>
    <w:rsid w:val="004E250C"/>
    <w:rsid w:val="004E293F"/>
    <w:rsid w:val="004E609F"/>
    <w:rsid w:val="004F0609"/>
    <w:rsid w:val="004F50FB"/>
    <w:rsid w:val="004F547A"/>
    <w:rsid w:val="004F57DB"/>
    <w:rsid w:val="00502011"/>
    <w:rsid w:val="00503076"/>
    <w:rsid w:val="0050370F"/>
    <w:rsid w:val="00503AAC"/>
    <w:rsid w:val="00503AB0"/>
    <w:rsid w:val="00503BB8"/>
    <w:rsid w:val="00503F14"/>
    <w:rsid w:val="00504EBB"/>
    <w:rsid w:val="00505DC3"/>
    <w:rsid w:val="0050714D"/>
    <w:rsid w:val="00507487"/>
    <w:rsid w:val="00507CA5"/>
    <w:rsid w:val="00511E55"/>
    <w:rsid w:val="00512443"/>
    <w:rsid w:val="00514226"/>
    <w:rsid w:val="00514C1B"/>
    <w:rsid w:val="0051514B"/>
    <w:rsid w:val="0051536B"/>
    <w:rsid w:val="00515425"/>
    <w:rsid w:val="005166F9"/>
    <w:rsid w:val="0051685B"/>
    <w:rsid w:val="00516EC2"/>
    <w:rsid w:val="00517834"/>
    <w:rsid w:val="00524C8B"/>
    <w:rsid w:val="005279E6"/>
    <w:rsid w:val="0053199A"/>
    <w:rsid w:val="00533B45"/>
    <w:rsid w:val="00533E0C"/>
    <w:rsid w:val="00534341"/>
    <w:rsid w:val="00541683"/>
    <w:rsid w:val="00542F27"/>
    <w:rsid w:val="005450CF"/>
    <w:rsid w:val="00545C8A"/>
    <w:rsid w:val="005475C2"/>
    <w:rsid w:val="005501A9"/>
    <w:rsid w:val="00552647"/>
    <w:rsid w:val="00553078"/>
    <w:rsid w:val="005561CE"/>
    <w:rsid w:val="0056024E"/>
    <w:rsid w:val="00561193"/>
    <w:rsid w:val="00561C41"/>
    <w:rsid w:val="00561CBA"/>
    <w:rsid w:val="005629A1"/>
    <w:rsid w:val="00563406"/>
    <w:rsid w:val="00563A62"/>
    <w:rsid w:val="00565CFA"/>
    <w:rsid w:val="00567483"/>
    <w:rsid w:val="00567841"/>
    <w:rsid w:val="00571652"/>
    <w:rsid w:val="00571C29"/>
    <w:rsid w:val="00572166"/>
    <w:rsid w:val="005722F6"/>
    <w:rsid w:val="0057625B"/>
    <w:rsid w:val="00576298"/>
    <w:rsid w:val="0057750E"/>
    <w:rsid w:val="00583298"/>
    <w:rsid w:val="00584C28"/>
    <w:rsid w:val="00585F7A"/>
    <w:rsid w:val="00586834"/>
    <w:rsid w:val="00586B38"/>
    <w:rsid w:val="00587126"/>
    <w:rsid w:val="00587335"/>
    <w:rsid w:val="00590EF4"/>
    <w:rsid w:val="0059205B"/>
    <w:rsid w:val="005926D9"/>
    <w:rsid w:val="00592DF1"/>
    <w:rsid w:val="005943B3"/>
    <w:rsid w:val="00594898"/>
    <w:rsid w:val="0059707F"/>
    <w:rsid w:val="00597CC0"/>
    <w:rsid w:val="005A1C16"/>
    <w:rsid w:val="005A34CB"/>
    <w:rsid w:val="005A38A4"/>
    <w:rsid w:val="005B02DE"/>
    <w:rsid w:val="005B058A"/>
    <w:rsid w:val="005B0E1F"/>
    <w:rsid w:val="005B1C1D"/>
    <w:rsid w:val="005B2409"/>
    <w:rsid w:val="005B3C2F"/>
    <w:rsid w:val="005B571F"/>
    <w:rsid w:val="005B58EF"/>
    <w:rsid w:val="005C01AB"/>
    <w:rsid w:val="005C03A0"/>
    <w:rsid w:val="005C1EC5"/>
    <w:rsid w:val="005C2263"/>
    <w:rsid w:val="005C3965"/>
    <w:rsid w:val="005C4811"/>
    <w:rsid w:val="005C5B98"/>
    <w:rsid w:val="005C6A94"/>
    <w:rsid w:val="005C6EF9"/>
    <w:rsid w:val="005D2A40"/>
    <w:rsid w:val="005D2FA3"/>
    <w:rsid w:val="005D55DD"/>
    <w:rsid w:val="005D653E"/>
    <w:rsid w:val="005D657E"/>
    <w:rsid w:val="005D6F38"/>
    <w:rsid w:val="005D7962"/>
    <w:rsid w:val="005D7C27"/>
    <w:rsid w:val="005D7CD9"/>
    <w:rsid w:val="005E01A0"/>
    <w:rsid w:val="005E043A"/>
    <w:rsid w:val="005E0B86"/>
    <w:rsid w:val="005E142B"/>
    <w:rsid w:val="005E1824"/>
    <w:rsid w:val="005E1FBE"/>
    <w:rsid w:val="005E2742"/>
    <w:rsid w:val="005E3357"/>
    <w:rsid w:val="005E4901"/>
    <w:rsid w:val="005E4F5B"/>
    <w:rsid w:val="005F1DAB"/>
    <w:rsid w:val="005F23F0"/>
    <w:rsid w:val="005F30F7"/>
    <w:rsid w:val="005F4368"/>
    <w:rsid w:val="005F478A"/>
    <w:rsid w:val="005F5F00"/>
    <w:rsid w:val="005F6730"/>
    <w:rsid w:val="005F6B71"/>
    <w:rsid w:val="005F7A29"/>
    <w:rsid w:val="005F7DCD"/>
    <w:rsid w:val="0060025A"/>
    <w:rsid w:val="0060038C"/>
    <w:rsid w:val="00601C25"/>
    <w:rsid w:val="0060313A"/>
    <w:rsid w:val="00603929"/>
    <w:rsid w:val="006041FD"/>
    <w:rsid w:val="006050F0"/>
    <w:rsid w:val="00606077"/>
    <w:rsid w:val="0060654E"/>
    <w:rsid w:val="00610165"/>
    <w:rsid w:val="006123A4"/>
    <w:rsid w:val="0061311C"/>
    <w:rsid w:val="00617166"/>
    <w:rsid w:val="00621949"/>
    <w:rsid w:val="00624ED1"/>
    <w:rsid w:val="00626074"/>
    <w:rsid w:val="0062759F"/>
    <w:rsid w:val="00627E46"/>
    <w:rsid w:val="00631D3D"/>
    <w:rsid w:val="00632D76"/>
    <w:rsid w:val="00633197"/>
    <w:rsid w:val="0063328F"/>
    <w:rsid w:val="00633A25"/>
    <w:rsid w:val="006345ED"/>
    <w:rsid w:val="00634871"/>
    <w:rsid w:val="00634DF8"/>
    <w:rsid w:val="00641784"/>
    <w:rsid w:val="00644C4B"/>
    <w:rsid w:val="0064566A"/>
    <w:rsid w:val="0064609E"/>
    <w:rsid w:val="0064688C"/>
    <w:rsid w:val="00647AD4"/>
    <w:rsid w:val="006501EF"/>
    <w:rsid w:val="00653E6F"/>
    <w:rsid w:val="00655435"/>
    <w:rsid w:val="00655900"/>
    <w:rsid w:val="006568CB"/>
    <w:rsid w:val="0066043C"/>
    <w:rsid w:val="006613C9"/>
    <w:rsid w:val="00661C47"/>
    <w:rsid w:val="00664535"/>
    <w:rsid w:val="006654B1"/>
    <w:rsid w:val="00666981"/>
    <w:rsid w:val="00670649"/>
    <w:rsid w:val="00671160"/>
    <w:rsid w:val="006729D5"/>
    <w:rsid w:val="00672E4F"/>
    <w:rsid w:val="00672EDC"/>
    <w:rsid w:val="006733AA"/>
    <w:rsid w:val="0067427B"/>
    <w:rsid w:val="0067470C"/>
    <w:rsid w:val="006756CA"/>
    <w:rsid w:val="00675B83"/>
    <w:rsid w:val="00680AAE"/>
    <w:rsid w:val="0068187A"/>
    <w:rsid w:val="00681B50"/>
    <w:rsid w:val="00682789"/>
    <w:rsid w:val="00683221"/>
    <w:rsid w:val="006834CE"/>
    <w:rsid w:val="006839CD"/>
    <w:rsid w:val="006859BB"/>
    <w:rsid w:val="00685B8A"/>
    <w:rsid w:val="00685D78"/>
    <w:rsid w:val="006873F7"/>
    <w:rsid w:val="00687F61"/>
    <w:rsid w:val="00691640"/>
    <w:rsid w:val="00692278"/>
    <w:rsid w:val="0069420C"/>
    <w:rsid w:val="006951C9"/>
    <w:rsid w:val="0069550F"/>
    <w:rsid w:val="00696617"/>
    <w:rsid w:val="00697156"/>
    <w:rsid w:val="00697619"/>
    <w:rsid w:val="006A13F2"/>
    <w:rsid w:val="006A15EE"/>
    <w:rsid w:val="006A3405"/>
    <w:rsid w:val="006A3FD3"/>
    <w:rsid w:val="006A4B99"/>
    <w:rsid w:val="006A60E9"/>
    <w:rsid w:val="006A6BDE"/>
    <w:rsid w:val="006A6DA3"/>
    <w:rsid w:val="006A72A1"/>
    <w:rsid w:val="006B013E"/>
    <w:rsid w:val="006B3827"/>
    <w:rsid w:val="006B3CD5"/>
    <w:rsid w:val="006B3D51"/>
    <w:rsid w:val="006B555F"/>
    <w:rsid w:val="006B6011"/>
    <w:rsid w:val="006B6899"/>
    <w:rsid w:val="006C0203"/>
    <w:rsid w:val="006C0273"/>
    <w:rsid w:val="006C087F"/>
    <w:rsid w:val="006C3743"/>
    <w:rsid w:val="006C5B7E"/>
    <w:rsid w:val="006C6AA4"/>
    <w:rsid w:val="006D0A00"/>
    <w:rsid w:val="006D1F92"/>
    <w:rsid w:val="006D21D9"/>
    <w:rsid w:val="006D26A7"/>
    <w:rsid w:val="006D2F93"/>
    <w:rsid w:val="006D4614"/>
    <w:rsid w:val="006D48D5"/>
    <w:rsid w:val="006D6CAB"/>
    <w:rsid w:val="006D74A3"/>
    <w:rsid w:val="006D74B9"/>
    <w:rsid w:val="006D7A65"/>
    <w:rsid w:val="006E3E38"/>
    <w:rsid w:val="006E50B5"/>
    <w:rsid w:val="006E5F72"/>
    <w:rsid w:val="006E679F"/>
    <w:rsid w:val="006E6945"/>
    <w:rsid w:val="006E6D6B"/>
    <w:rsid w:val="006E781D"/>
    <w:rsid w:val="006E7904"/>
    <w:rsid w:val="006F07B0"/>
    <w:rsid w:val="006F418C"/>
    <w:rsid w:val="006F4829"/>
    <w:rsid w:val="006F609D"/>
    <w:rsid w:val="006F639E"/>
    <w:rsid w:val="006F6406"/>
    <w:rsid w:val="006F693A"/>
    <w:rsid w:val="006F6BE6"/>
    <w:rsid w:val="006F6E6C"/>
    <w:rsid w:val="006F732F"/>
    <w:rsid w:val="006F7332"/>
    <w:rsid w:val="00700D0E"/>
    <w:rsid w:val="0070221A"/>
    <w:rsid w:val="00702525"/>
    <w:rsid w:val="00702AE8"/>
    <w:rsid w:val="00702B35"/>
    <w:rsid w:val="007052BC"/>
    <w:rsid w:val="00706FD9"/>
    <w:rsid w:val="00711481"/>
    <w:rsid w:val="007126DB"/>
    <w:rsid w:val="00713699"/>
    <w:rsid w:val="0071629F"/>
    <w:rsid w:val="00716383"/>
    <w:rsid w:val="007221F9"/>
    <w:rsid w:val="00722A66"/>
    <w:rsid w:val="00722FC2"/>
    <w:rsid w:val="007241A0"/>
    <w:rsid w:val="00724433"/>
    <w:rsid w:val="0072477F"/>
    <w:rsid w:val="00725045"/>
    <w:rsid w:val="00725A8E"/>
    <w:rsid w:val="00726BF8"/>
    <w:rsid w:val="00727D53"/>
    <w:rsid w:val="007309E1"/>
    <w:rsid w:val="00732580"/>
    <w:rsid w:val="00732DA5"/>
    <w:rsid w:val="00734B5E"/>
    <w:rsid w:val="00735C58"/>
    <w:rsid w:val="00735E3A"/>
    <w:rsid w:val="0073609D"/>
    <w:rsid w:val="0073659B"/>
    <w:rsid w:val="00736712"/>
    <w:rsid w:val="00741BA3"/>
    <w:rsid w:val="007428ED"/>
    <w:rsid w:val="007431F7"/>
    <w:rsid w:val="00743571"/>
    <w:rsid w:val="007448A7"/>
    <w:rsid w:val="0074587A"/>
    <w:rsid w:val="007460DA"/>
    <w:rsid w:val="00747DE8"/>
    <w:rsid w:val="0075116E"/>
    <w:rsid w:val="00755A43"/>
    <w:rsid w:val="00756D84"/>
    <w:rsid w:val="00757021"/>
    <w:rsid w:val="00757137"/>
    <w:rsid w:val="00761405"/>
    <w:rsid w:val="00763149"/>
    <w:rsid w:val="00765584"/>
    <w:rsid w:val="00765678"/>
    <w:rsid w:val="00765BEA"/>
    <w:rsid w:val="007662E0"/>
    <w:rsid w:val="00766704"/>
    <w:rsid w:val="00766E07"/>
    <w:rsid w:val="007702E7"/>
    <w:rsid w:val="00771924"/>
    <w:rsid w:val="00772454"/>
    <w:rsid w:val="007745E8"/>
    <w:rsid w:val="007749AF"/>
    <w:rsid w:val="00774E82"/>
    <w:rsid w:val="007750AF"/>
    <w:rsid w:val="00775187"/>
    <w:rsid w:val="00775666"/>
    <w:rsid w:val="00777FCF"/>
    <w:rsid w:val="0078025E"/>
    <w:rsid w:val="00781D90"/>
    <w:rsid w:val="0078224B"/>
    <w:rsid w:val="00782B77"/>
    <w:rsid w:val="00782ED5"/>
    <w:rsid w:val="0078346F"/>
    <w:rsid w:val="00783EC7"/>
    <w:rsid w:val="0078563E"/>
    <w:rsid w:val="0078652D"/>
    <w:rsid w:val="00787910"/>
    <w:rsid w:val="00787DA8"/>
    <w:rsid w:val="0079026A"/>
    <w:rsid w:val="0079064B"/>
    <w:rsid w:val="00790B5D"/>
    <w:rsid w:val="00790EE5"/>
    <w:rsid w:val="00791B9D"/>
    <w:rsid w:val="00792D20"/>
    <w:rsid w:val="00794C3D"/>
    <w:rsid w:val="00795221"/>
    <w:rsid w:val="007956BC"/>
    <w:rsid w:val="007960E1"/>
    <w:rsid w:val="0079674C"/>
    <w:rsid w:val="00797E4F"/>
    <w:rsid w:val="007A0714"/>
    <w:rsid w:val="007A0E1C"/>
    <w:rsid w:val="007A24A6"/>
    <w:rsid w:val="007A2A84"/>
    <w:rsid w:val="007A35BF"/>
    <w:rsid w:val="007A3CF4"/>
    <w:rsid w:val="007A4BC3"/>
    <w:rsid w:val="007A55E5"/>
    <w:rsid w:val="007A6354"/>
    <w:rsid w:val="007A71DF"/>
    <w:rsid w:val="007A73AD"/>
    <w:rsid w:val="007B008B"/>
    <w:rsid w:val="007B1021"/>
    <w:rsid w:val="007B1CB3"/>
    <w:rsid w:val="007B31E0"/>
    <w:rsid w:val="007B3434"/>
    <w:rsid w:val="007B3DE2"/>
    <w:rsid w:val="007B4DB9"/>
    <w:rsid w:val="007B764C"/>
    <w:rsid w:val="007C164B"/>
    <w:rsid w:val="007C26F4"/>
    <w:rsid w:val="007C34C6"/>
    <w:rsid w:val="007C4266"/>
    <w:rsid w:val="007D139E"/>
    <w:rsid w:val="007D19BD"/>
    <w:rsid w:val="007D2136"/>
    <w:rsid w:val="007D3B08"/>
    <w:rsid w:val="007D4387"/>
    <w:rsid w:val="007D44A7"/>
    <w:rsid w:val="007D7628"/>
    <w:rsid w:val="007E04BD"/>
    <w:rsid w:val="007E315A"/>
    <w:rsid w:val="007E3E60"/>
    <w:rsid w:val="007E507D"/>
    <w:rsid w:val="007E6278"/>
    <w:rsid w:val="007E6A0F"/>
    <w:rsid w:val="007F11AD"/>
    <w:rsid w:val="007F17FE"/>
    <w:rsid w:val="007F185C"/>
    <w:rsid w:val="007F3BDA"/>
    <w:rsid w:val="007F528F"/>
    <w:rsid w:val="007F6CAA"/>
    <w:rsid w:val="00800D34"/>
    <w:rsid w:val="00801B5B"/>
    <w:rsid w:val="00802A5A"/>
    <w:rsid w:val="00804311"/>
    <w:rsid w:val="00805593"/>
    <w:rsid w:val="00806332"/>
    <w:rsid w:val="008068F9"/>
    <w:rsid w:val="00807A97"/>
    <w:rsid w:val="00807D80"/>
    <w:rsid w:val="00810D88"/>
    <w:rsid w:val="008121C1"/>
    <w:rsid w:val="00812370"/>
    <w:rsid w:val="0081268A"/>
    <w:rsid w:val="00812CDA"/>
    <w:rsid w:val="0082028B"/>
    <w:rsid w:val="00820A98"/>
    <w:rsid w:val="00821174"/>
    <w:rsid w:val="00824BF2"/>
    <w:rsid w:val="00826A08"/>
    <w:rsid w:val="00826A82"/>
    <w:rsid w:val="008309E9"/>
    <w:rsid w:val="008311E4"/>
    <w:rsid w:val="0083156F"/>
    <w:rsid w:val="008319FD"/>
    <w:rsid w:val="00832F67"/>
    <w:rsid w:val="00833148"/>
    <w:rsid w:val="00833C25"/>
    <w:rsid w:val="0083450A"/>
    <w:rsid w:val="008345C7"/>
    <w:rsid w:val="00836CA4"/>
    <w:rsid w:val="00836F66"/>
    <w:rsid w:val="00837213"/>
    <w:rsid w:val="00837EFA"/>
    <w:rsid w:val="008405EF"/>
    <w:rsid w:val="0084201E"/>
    <w:rsid w:val="0084268F"/>
    <w:rsid w:val="00844187"/>
    <w:rsid w:val="00844C4E"/>
    <w:rsid w:val="00845035"/>
    <w:rsid w:val="0084506E"/>
    <w:rsid w:val="00845E30"/>
    <w:rsid w:val="00845E9D"/>
    <w:rsid w:val="00850CFC"/>
    <w:rsid w:val="008515EB"/>
    <w:rsid w:val="008516E0"/>
    <w:rsid w:val="00851BB0"/>
    <w:rsid w:val="00852261"/>
    <w:rsid w:val="00852379"/>
    <w:rsid w:val="008535BE"/>
    <w:rsid w:val="00854E35"/>
    <w:rsid w:val="00856678"/>
    <w:rsid w:val="0086285D"/>
    <w:rsid w:val="00862E8B"/>
    <w:rsid w:val="00862F05"/>
    <w:rsid w:val="00864854"/>
    <w:rsid w:val="00865AF6"/>
    <w:rsid w:val="008668C9"/>
    <w:rsid w:val="00866ED4"/>
    <w:rsid w:val="008677F3"/>
    <w:rsid w:val="00867980"/>
    <w:rsid w:val="00870F14"/>
    <w:rsid w:val="00871CDE"/>
    <w:rsid w:val="00873C27"/>
    <w:rsid w:val="00874F92"/>
    <w:rsid w:val="00876D78"/>
    <w:rsid w:val="00876F34"/>
    <w:rsid w:val="00877107"/>
    <w:rsid w:val="00880853"/>
    <w:rsid w:val="0088228C"/>
    <w:rsid w:val="008831F9"/>
    <w:rsid w:val="008839E2"/>
    <w:rsid w:val="00883FB3"/>
    <w:rsid w:val="00884B7F"/>
    <w:rsid w:val="008860EF"/>
    <w:rsid w:val="00886A34"/>
    <w:rsid w:val="0088797D"/>
    <w:rsid w:val="00887E49"/>
    <w:rsid w:val="00892010"/>
    <w:rsid w:val="008920BC"/>
    <w:rsid w:val="0089287F"/>
    <w:rsid w:val="00894BE2"/>
    <w:rsid w:val="008957D2"/>
    <w:rsid w:val="00896B59"/>
    <w:rsid w:val="0089761F"/>
    <w:rsid w:val="00897DED"/>
    <w:rsid w:val="008A0784"/>
    <w:rsid w:val="008A0D1A"/>
    <w:rsid w:val="008A1458"/>
    <w:rsid w:val="008A4BFD"/>
    <w:rsid w:val="008A52DC"/>
    <w:rsid w:val="008A70AC"/>
    <w:rsid w:val="008A749D"/>
    <w:rsid w:val="008A7BF7"/>
    <w:rsid w:val="008B09ED"/>
    <w:rsid w:val="008B19DE"/>
    <w:rsid w:val="008B3B5D"/>
    <w:rsid w:val="008B482A"/>
    <w:rsid w:val="008B5180"/>
    <w:rsid w:val="008B5560"/>
    <w:rsid w:val="008B584F"/>
    <w:rsid w:val="008B763C"/>
    <w:rsid w:val="008B7A0A"/>
    <w:rsid w:val="008C0D57"/>
    <w:rsid w:val="008C1BC1"/>
    <w:rsid w:val="008C2FEB"/>
    <w:rsid w:val="008C4115"/>
    <w:rsid w:val="008C4CED"/>
    <w:rsid w:val="008C609B"/>
    <w:rsid w:val="008C6E10"/>
    <w:rsid w:val="008C7883"/>
    <w:rsid w:val="008C7CED"/>
    <w:rsid w:val="008D1540"/>
    <w:rsid w:val="008D2864"/>
    <w:rsid w:val="008D379C"/>
    <w:rsid w:val="008D3C76"/>
    <w:rsid w:val="008D40F8"/>
    <w:rsid w:val="008D6A39"/>
    <w:rsid w:val="008D6D22"/>
    <w:rsid w:val="008D74A0"/>
    <w:rsid w:val="008E053C"/>
    <w:rsid w:val="008E05C0"/>
    <w:rsid w:val="008E0BC8"/>
    <w:rsid w:val="008E1616"/>
    <w:rsid w:val="008E1AA1"/>
    <w:rsid w:val="008E3EF0"/>
    <w:rsid w:val="008E54AA"/>
    <w:rsid w:val="008E5AB2"/>
    <w:rsid w:val="008E6F4F"/>
    <w:rsid w:val="008E78BE"/>
    <w:rsid w:val="008F1115"/>
    <w:rsid w:val="008F3F73"/>
    <w:rsid w:val="008F423E"/>
    <w:rsid w:val="008F4CBE"/>
    <w:rsid w:val="00901377"/>
    <w:rsid w:val="00901604"/>
    <w:rsid w:val="00902A27"/>
    <w:rsid w:val="009048F5"/>
    <w:rsid w:val="0090591B"/>
    <w:rsid w:val="0090593B"/>
    <w:rsid w:val="00905CF9"/>
    <w:rsid w:val="0090639F"/>
    <w:rsid w:val="00906658"/>
    <w:rsid w:val="00910554"/>
    <w:rsid w:val="00910744"/>
    <w:rsid w:val="00910AEB"/>
    <w:rsid w:val="00911229"/>
    <w:rsid w:val="00911D4F"/>
    <w:rsid w:val="009128A4"/>
    <w:rsid w:val="009136F4"/>
    <w:rsid w:val="00913DC3"/>
    <w:rsid w:val="00915C55"/>
    <w:rsid w:val="009168AB"/>
    <w:rsid w:val="00917520"/>
    <w:rsid w:val="00917670"/>
    <w:rsid w:val="00917C7C"/>
    <w:rsid w:val="00920575"/>
    <w:rsid w:val="0092169A"/>
    <w:rsid w:val="009218B8"/>
    <w:rsid w:val="00923C38"/>
    <w:rsid w:val="00923C61"/>
    <w:rsid w:val="00923F8E"/>
    <w:rsid w:val="00924294"/>
    <w:rsid w:val="0092504C"/>
    <w:rsid w:val="00925E34"/>
    <w:rsid w:val="009264AE"/>
    <w:rsid w:val="009265FE"/>
    <w:rsid w:val="009300CF"/>
    <w:rsid w:val="0093067D"/>
    <w:rsid w:val="00930D2A"/>
    <w:rsid w:val="00933F7C"/>
    <w:rsid w:val="009340B0"/>
    <w:rsid w:val="009344B5"/>
    <w:rsid w:val="009352AD"/>
    <w:rsid w:val="00935B80"/>
    <w:rsid w:val="00935BE6"/>
    <w:rsid w:val="009371FB"/>
    <w:rsid w:val="00937F0D"/>
    <w:rsid w:val="009410C5"/>
    <w:rsid w:val="009412F2"/>
    <w:rsid w:val="00941DF4"/>
    <w:rsid w:val="00942159"/>
    <w:rsid w:val="0094257D"/>
    <w:rsid w:val="009426C4"/>
    <w:rsid w:val="0094477F"/>
    <w:rsid w:val="00947E0C"/>
    <w:rsid w:val="0095038F"/>
    <w:rsid w:val="0095250B"/>
    <w:rsid w:val="00952B4F"/>
    <w:rsid w:val="00954B1A"/>
    <w:rsid w:val="009563F7"/>
    <w:rsid w:val="0095728F"/>
    <w:rsid w:val="00960066"/>
    <w:rsid w:val="00961196"/>
    <w:rsid w:val="00963C79"/>
    <w:rsid w:val="00963D46"/>
    <w:rsid w:val="009652FB"/>
    <w:rsid w:val="009653E4"/>
    <w:rsid w:val="00965A96"/>
    <w:rsid w:val="00970CD1"/>
    <w:rsid w:val="0097155A"/>
    <w:rsid w:val="00971C57"/>
    <w:rsid w:val="00973239"/>
    <w:rsid w:val="00973B08"/>
    <w:rsid w:val="00973B2F"/>
    <w:rsid w:val="009765AF"/>
    <w:rsid w:val="00977135"/>
    <w:rsid w:val="009806FD"/>
    <w:rsid w:val="0098114C"/>
    <w:rsid w:val="00981217"/>
    <w:rsid w:val="00982445"/>
    <w:rsid w:val="00983AD3"/>
    <w:rsid w:val="00983E9D"/>
    <w:rsid w:val="009842D7"/>
    <w:rsid w:val="0098607A"/>
    <w:rsid w:val="00986A60"/>
    <w:rsid w:val="00986CB5"/>
    <w:rsid w:val="009873B0"/>
    <w:rsid w:val="009911BA"/>
    <w:rsid w:val="00991985"/>
    <w:rsid w:val="00992671"/>
    <w:rsid w:val="009937FF"/>
    <w:rsid w:val="00994B2D"/>
    <w:rsid w:val="0099512D"/>
    <w:rsid w:val="0099754D"/>
    <w:rsid w:val="009A38D8"/>
    <w:rsid w:val="009A450A"/>
    <w:rsid w:val="009A5973"/>
    <w:rsid w:val="009A5B2A"/>
    <w:rsid w:val="009B09F2"/>
    <w:rsid w:val="009B3439"/>
    <w:rsid w:val="009B41E5"/>
    <w:rsid w:val="009B4C98"/>
    <w:rsid w:val="009B5DBF"/>
    <w:rsid w:val="009B5E11"/>
    <w:rsid w:val="009B74F5"/>
    <w:rsid w:val="009B7786"/>
    <w:rsid w:val="009C07A9"/>
    <w:rsid w:val="009C0C59"/>
    <w:rsid w:val="009C0E15"/>
    <w:rsid w:val="009C25B4"/>
    <w:rsid w:val="009C2BBA"/>
    <w:rsid w:val="009C2C13"/>
    <w:rsid w:val="009C3524"/>
    <w:rsid w:val="009C5553"/>
    <w:rsid w:val="009C5A60"/>
    <w:rsid w:val="009C5E1A"/>
    <w:rsid w:val="009C64E6"/>
    <w:rsid w:val="009C684D"/>
    <w:rsid w:val="009C7429"/>
    <w:rsid w:val="009C7A69"/>
    <w:rsid w:val="009C7B81"/>
    <w:rsid w:val="009D0563"/>
    <w:rsid w:val="009D16CA"/>
    <w:rsid w:val="009D18DE"/>
    <w:rsid w:val="009D2520"/>
    <w:rsid w:val="009D42BF"/>
    <w:rsid w:val="009D67A8"/>
    <w:rsid w:val="009D702F"/>
    <w:rsid w:val="009D7D09"/>
    <w:rsid w:val="009E02EE"/>
    <w:rsid w:val="009E1A45"/>
    <w:rsid w:val="009E3F1F"/>
    <w:rsid w:val="009E4E7C"/>
    <w:rsid w:val="009E6F86"/>
    <w:rsid w:val="009E7408"/>
    <w:rsid w:val="009F1070"/>
    <w:rsid w:val="009F10DD"/>
    <w:rsid w:val="009F2F33"/>
    <w:rsid w:val="009F3DF7"/>
    <w:rsid w:val="00A005B9"/>
    <w:rsid w:val="00A00EB0"/>
    <w:rsid w:val="00A0139D"/>
    <w:rsid w:val="00A02004"/>
    <w:rsid w:val="00A0215F"/>
    <w:rsid w:val="00A02C6D"/>
    <w:rsid w:val="00A033DA"/>
    <w:rsid w:val="00A05D0E"/>
    <w:rsid w:val="00A10136"/>
    <w:rsid w:val="00A10261"/>
    <w:rsid w:val="00A10E7A"/>
    <w:rsid w:val="00A11702"/>
    <w:rsid w:val="00A11E69"/>
    <w:rsid w:val="00A146BE"/>
    <w:rsid w:val="00A15FE9"/>
    <w:rsid w:val="00A160CB"/>
    <w:rsid w:val="00A166A7"/>
    <w:rsid w:val="00A16A3C"/>
    <w:rsid w:val="00A179BF"/>
    <w:rsid w:val="00A17A99"/>
    <w:rsid w:val="00A236F6"/>
    <w:rsid w:val="00A2447F"/>
    <w:rsid w:val="00A24ECF"/>
    <w:rsid w:val="00A2521A"/>
    <w:rsid w:val="00A26111"/>
    <w:rsid w:val="00A27031"/>
    <w:rsid w:val="00A315C0"/>
    <w:rsid w:val="00A3161C"/>
    <w:rsid w:val="00A32214"/>
    <w:rsid w:val="00A339D9"/>
    <w:rsid w:val="00A352AB"/>
    <w:rsid w:val="00A3753C"/>
    <w:rsid w:val="00A40E0D"/>
    <w:rsid w:val="00A42DCD"/>
    <w:rsid w:val="00A42F5B"/>
    <w:rsid w:val="00A43B1F"/>
    <w:rsid w:val="00A43FC6"/>
    <w:rsid w:val="00A445F3"/>
    <w:rsid w:val="00A45B32"/>
    <w:rsid w:val="00A46A08"/>
    <w:rsid w:val="00A46C28"/>
    <w:rsid w:val="00A4705C"/>
    <w:rsid w:val="00A472B4"/>
    <w:rsid w:val="00A47485"/>
    <w:rsid w:val="00A47A87"/>
    <w:rsid w:val="00A5132D"/>
    <w:rsid w:val="00A52893"/>
    <w:rsid w:val="00A5298C"/>
    <w:rsid w:val="00A54736"/>
    <w:rsid w:val="00A60254"/>
    <w:rsid w:val="00A60903"/>
    <w:rsid w:val="00A621D5"/>
    <w:rsid w:val="00A62ACE"/>
    <w:rsid w:val="00A63191"/>
    <w:rsid w:val="00A63B24"/>
    <w:rsid w:val="00A63F08"/>
    <w:rsid w:val="00A642D8"/>
    <w:rsid w:val="00A66505"/>
    <w:rsid w:val="00A6676B"/>
    <w:rsid w:val="00A67A26"/>
    <w:rsid w:val="00A7038E"/>
    <w:rsid w:val="00A71BF8"/>
    <w:rsid w:val="00A71FC0"/>
    <w:rsid w:val="00A744D4"/>
    <w:rsid w:val="00A75610"/>
    <w:rsid w:val="00A769AC"/>
    <w:rsid w:val="00A76FC3"/>
    <w:rsid w:val="00A801E8"/>
    <w:rsid w:val="00A806C5"/>
    <w:rsid w:val="00A8137C"/>
    <w:rsid w:val="00A8385F"/>
    <w:rsid w:val="00A8408D"/>
    <w:rsid w:val="00A8445C"/>
    <w:rsid w:val="00A84968"/>
    <w:rsid w:val="00A84C62"/>
    <w:rsid w:val="00A85943"/>
    <w:rsid w:val="00A86183"/>
    <w:rsid w:val="00A86604"/>
    <w:rsid w:val="00A87568"/>
    <w:rsid w:val="00A87EC6"/>
    <w:rsid w:val="00A90F13"/>
    <w:rsid w:val="00A916A9"/>
    <w:rsid w:val="00A91C89"/>
    <w:rsid w:val="00A92E08"/>
    <w:rsid w:val="00A949FC"/>
    <w:rsid w:val="00A94EFA"/>
    <w:rsid w:val="00A9539A"/>
    <w:rsid w:val="00A96048"/>
    <w:rsid w:val="00A965DF"/>
    <w:rsid w:val="00AA0D5E"/>
    <w:rsid w:val="00AA3242"/>
    <w:rsid w:val="00AA544A"/>
    <w:rsid w:val="00AA5776"/>
    <w:rsid w:val="00AA7F75"/>
    <w:rsid w:val="00AB0297"/>
    <w:rsid w:val="00AB0A27"/>
    <w:rsid w:val="00AB240E"/>
    <w:rsid w:val="00AB29B3"/>
    <w:rsid w:val="00AB3154"/>
    <w:rsid w:val="00AB3974"/>
    <w:rsid w:val="00AB39F8"/>
    <w:rsid w:val="00AB3D68"/>
    <w:rsid w:val="00AB3D6C"/>
    <w:rsid w:val="00AC104F"/>
    <w:rsid w:val="00AC200C"/>
    <w:rsid w:val="00AC228F"/>
    <w:rsid w:val="00AC2584"/>
    <w:rsid w:val="00AC367C"/>
    <w:rsid w:val="00AC3D9A"/>
    <w:rsid w:val="00AC5CD4"/>
    <w:rsid w:val="00AC6D25"/>
    <w:rsid w:val="00AC72EF"/>
    <w:rsid w:val="00AD2C16"/>
    <w:rsid w:val="00AD34F9"/>
    <w:rsid w:val="00AD4045"/>
    <w:rsid w:val="00AD459F"/>
    <w:rsid w:val="00AD53F5"/>
    <w:rsid w:val="00AD56C3"/>
    <w:rsid w:val="00AD62C1"/>
    <w:rsid w:val="00AE0617"/>
    <w:rsid w:val="00AE1924"/>
    <w:rsid w:val="00AE1A0F"/>
    <w:rsid w:val="00AE32D5"/>
    <w:rsid w:val="00AE443F"/>
    <w:rsid w:val="00AE4549"/>
    <w:rsid w:val="00AE45C2"/>
    <w:rsid w:val="00AE4BFD"/>
    <w:rsid w:val="00AE6546"/>
    <w:rsid w:val="00AF0408"/>
    <w:rsid w:val="00AF043A"/>
    <w:rsid w:val="00AF0EC6"/>
    <w:rsid w:val="00AF1265"/>
    <w:rsid w:val="00AF3E27"/>
    <w:rsid w:val="00AF3F93"/>
    <w:rsid w:val="00AF5478"/>
    <w:rsid w:val="00AF563B"/>
    <w:rsid w:val="00AF5FE3"/>
    <w:rsid w:val="00AF67F0"/>
    <w:rsid w:val="00AF77EC"/>
    <w:rsid w:val="00AF787D"/>
    <w:rsid w:val="00B004E0"/>
    <w:rsid w:val="00B00E1E"/>
    <w:rsid w:val="00B02D64"/>
    <w:rsid w:val="00B03F7A"/>
    <w:rsid w:val="00B07BE8"/>
    <w:rsid w:val="00B129B1"/>
    <w:rsid w:val="00B129BA"/>
    <w:rsid w:val="00B1555C"/>
    <w:rsid w:val="00B158EC"/>
    <w:rsid w:val="00B16A3F"/>
    <w:rsid w:val="00B16EDB"/>
    <w:rsid w:val="00B17F0C"/>
    <w:rsid w:val="00B217A1"/>
    <w:rsid w:val="00B23C06"/>
    <w:rsid w:val="00B24AA1"/>
    <w:rsid w:val="00B252CA"/>
    <w:rsid w:val="00B254B1"/>
    <w:rsid w:val="00B26B98"/>
    <w:rsid w:val="00B26BCC"/>
    <w:rsid w:val="00B27AB1"/>
    <w:rsid w:val="00B305BA"/>
    <w:rsid w:val="00B307C8"/>
    <w:rsid w:val="00B30F81"/>
    <w:rsid w:val="00B31A99"/>
    <w:rsid w:val="00B32F98"/>
    <w:rsid w:val="00B33318"/>
    <w:rsid w:val="00B359CC"/>
    <w:rsid w:val="00B37029"/>
    <w:rsid w:val="00B400EF"/>
    <w:rsid w:val="00B409A1"/>
    <w:rsid w:val="00B41AD0"/>
    <w:rsid w:val="00B436BA"/>
    <w:rsid w:val="00B43FF0"/>
    <w:rsid w:val="00B452C6"/>
    <w:rsid w:val="00B4557F"/>
    <w:rsid w:val="00B45B7A"/>
    <w:rsid w:val="00B45C83"/>
    <w:rsid w:val="00B47901"/>
    <w:rsid w:val="00B47993"/>
    <w:rsid w:val="00B47C27"/>
    <w:rsid w:val="00B50047"/>
    <w:rsid w:val="00B50F9E"/>
    <w:rsid w:val="00B51ACA"/>
    <w:rsid w:val="00B51B07"/>
    <w:rsid w:val="00B52FF3"/>
    <w:rsid w:val="00B53BC0"/>
    <w:rsid w:val="00B53CA6"/>
    <w:rsid w:val="00B55793"/>
    <w:rsid w:val="00B56CA0"/>
    <w:rsid w:val="00B56CEC"/>
    <w:rsid w:val="00B56D4D"/>
    <w:rsid w:val="00B57549"/>
    <w:rsid w:val="00B612FC"/>
    <w:rsid w:val="00B61E23"/>
    <w:rsid w:val="00B63591"/>
    <w:rsid w:val="00B6432E"/>
    <w:rsid w:val="00B64D03"/>
    <w:rsid w:val="00B661FF"/>
    <w:rsid w:val="00B668BA"/>
    <w:rsid w:val="00B67D09"/>
    <w:rsid w:val="00B67E02"/>
    <w:rsid w:val="00B703EF"/>
    <w:rsid w:val="00B70D11"/>
    <w:rsid w:val="00B719D5"/>
    <w:rsid w:val="00B71B77"/>
    <w:rsid w:val="00B722DC"/>
    <w:rsid w:val="00B73FD5"/>
    <w:rsid w:val="00B74E22"/>
    <w:rsid w:val="00B750A3"/>
    <w:rsid w:val="00B76D65"/>
    <w:rsid w:val="00B76FB2"/>
    <w:rsid w:val="00B77229"/>
    <w:rsid w:val="00B82610"/>
    <w:rsid w:val="00B82934"/>
    <w:rsid w:val="00B84909"/>
    <w:rsid w:val="00B86739"/>
    <w:rsid w:val="00B872B2"/>
    <w:rsid w:val="00B9133C"/>
    <w:rsid w:val="00B919E3"/>
    <w:rsid w:val="00B92251"/>
    <w:rsid w:val="00B93123"/>
    <w:rsid w:val="00B93ACD"/>
    <w:rsid w:val="00B94EFC"/>
    <w:rsid w:val="00B95A76"/>
    <w:rsid w:val="00B973BD"/>
    <w:rsid w:val="00B97A2F"/>
    <w:rsid w:val="00BA034C"/>
    <w:rsid w:val="00BA0983"/>
    <w:rsid w:val="00BA2059"/>
    <w:rsid w:val="00BA30D7"/>
    <w:rsid w:val="00BA421D"/>
    <w:rsid w:val="00BA4271"/>
    <w:rsid w:val="00BA44BF"/>
    <w:rsid w:val="00BA6D6F"/>
    <w:rsid w:val="00BA7BC7"/>
    <w:rsid w:val="00BA7E1C"/>
    <w:rsid w:val="00BB01B5"/>
    <w:rsid w:val="00BB0432"/>
    <w:rsid w:val="00BB145D"/>
    <w:rsid w:val="00BB2A06"/>
    <w:rsid w:val="00BB2C51"/>
    <w:rsid w:val="00BB367D"/>
    <w:rsid w:val="00BB6C82"/>
    <w:rsid w:val="00BB6F3A"/>
    <w:rsid w:val="00BC12D3"/>
    <w:rsid w:val="00BC2BDB"/>
    <w:rsid w:val="00BC336F"/>
    <w:rsid w:val="00BC3389"/>
    <w:rsid w:val="00BC6D61"/>
    <w:rsid w:val="00BC6E65"/>
    <w:rsid w:val="00BC7E6B"/>
    <w:rsid w:val="00BD0860"/>
    <w:rsid w:val="00BD194B"/>
    <w:rsid w:val="00BD1960"/>
    <w:rsid w:val="00BD20CD"/>
    <w:rsid w:val="00BD2341"/>
    <w:rsid w:val="00BD705C"/>
    <w:rsid w:val="00BD7096"/>
    <w:rsid w:val="00BD73A6"/>
    <w:rsid w:val="00BD78D2"/>
    <w:rsid w:val="00BD7EAD"/>
    <w:rsid w:val="00BD7EAE"/>
    <w:rsid w:val="00BE0FB2"/>
    <w:rsid w:val="00BE1A5A"/>
    <w:rsid w:val="00BE1A65"/>
    <w:rsid w:val="00BE1B08"/>
    <w:rsid w:val="00BE254B"/>
    <w:rsid w:val="00BE34A3"/>
    <w:rsid w:val="00BE43E5"/>
    <w:rsid w:val="00BE56E5"/>
    <w:rsid w:val="00BE5D8E"/>
    <w:rsid w:val="00BE61DB"/>
    <w:rsid w:val="00BE674F"/>
    <w:rsid w:val="00BE7842"/>
    <w:rsid w:val="00BF018E"/>
    <w:rsid w:val="00BF088A"/>
    <w:rsid w:val="00BF129F"/>
    <w:rsid w:val="00BF1305"/>
    <w:rsid w:val="00BF3584"/>
    <w:rsid w:val="00BF3D5A"/>
    <w:rsid w:val="00BF7CCA"/>
    <w:rsid w:val="00C00812"/>
    <w:rsid w:val="00C00BC9"/>
    <w:rsid w:val="00C01113"/>
    <w:rsid w:val="00C01277"/>
    <w:rsid w:val="00C0747A"/>
    <w:rsid w:val="00C0766C"/>
    <w:rsid w:val="00C10DAE"/>
    <w:rsid w:val="00C1179C"/>
    <w:rsid w:val="00C12952"/>
    <w:rsid w:val="00C1485C"/>
    <w:rsid w:val="00C14A48"/>
    <w:rsid w:val="00C14E96"/>
    <w:rsid w:val="00C1556B"/>
    <w:rsid w:val="00C15B38"/>
    <w:rsid w:val="00C1602A"/>
    <w:rsid w:val="00C16273"/>
    <w:rsid w:val="00C16AA4"/>
    <w:rsid w:val="00C171C8"/>
    <w:rsid w:val="00C2219C"/>
    <w:rsid w:val="00C221A5"/>
    <w:rsid w:val="00C2251B"/>
    <w:rsid w:val="00C22685"/>
    <w:rsid w:val="00C26902"/>
    <w:rsid w:val="00C2702A"/>
    <w:rsid w:val="00C27B97"/>
    <w:rsid w:val="00C3078A"/>
    <w:rsid w:val="00C34641"/>
    <w:rsid w:val="00C35292"/>
    <w:rsid w:val="00C3673C"/>
    <w:rsid w:val="00C40A0A"/>
    <w:rsid w:val="00C40AFD"/>
    <w:rsid w:val="00C40D7F"/>
    <w:rsid w:val="00C411AE"/>
    <w:rsid w:val="00C4143A"/>
    <w:rsid w:val="00C42210"/>
    <w:rsid w:val="00C4352E"/>
    <w:rsid w:val="00C43619"/>
    <w:rsid w:val="00C43DE5"/>
    <w:rsid w:val="00C449BA"/>
    <w:rsid w:val="00C44A86"/>
    <w:rsid w:val="00C454A7"/>
    <w:rsid w:val="00C46F05"/>
    <w:rsid w:val="00C5001A"/>
    <w:rsid w:val="00C50226"/>
    <w:rsid w:val="00C50D98"/>
    <w:rsid w:val="00C51CEA"/>
    <w:rsid w:val="00C5227C"/>
    <w:rsid w:val="00C529BD"/>
    <w:rsid w:val="00C53E8A"/>
    <w:rsid w:val="00C564C6"/>
    <w:rsid w:val="00C5662B"/>
    <w:rsid w:val="00C5694D"/>
    <w:rsid w:val="00C571BE"/>
    <w:rsid w:val="00C609F6"/>
    <w:rsid w:val="00C60AE5"/>
    <w:rsid w:val="00C60E75"/>
    <w:rsid w:val="00C61AEE"/>
    <w:rsid w:val="00C62128"/>
    <w:rsid w:val="00C63245"/>
    <w:rsid w:val="00C637B4"/>
    <w:rsid w:val="00C643D3"/>
    <w:rsid w:val="00C65299"/>
    <w:rsid w:val="00C65AD8"/>
    <w:rsid w:val="00C67402"/>
    <w:rsid w:val="00C70962"/>
    <w:rsid w:val="00C70ABF"/>
    <w:rsid w:val="00C715AD"/>
    <w:rsid w:val="00C72B95"/>
    <w:rsid w:val="00C7349B"/>
    <w:rsid w:val="00C7484B"/>
    <w:rsid w:val="00C75181"/>
    <w:rsid w:val="00C7587A"/>
    <w:rsid w:val="00C77710"/>
    <w:rsid w:val="00C8026C"/>
    <w:rsid w:val="00C82496"/>
    <w:rsid w:val="00C82C11"/>
    <w:rsid w:val="00C83B1B"/>
    <w:rsid w:val="00C83BF7"/>
    <w:rsid w:val="00C84A27"/>
    <w:rsid w:val="00C85395"/>
    <w:rsid w:val="00C85969"/>
    <w:rsid w:val="00C861E9"/>
    <w:rsid w:val="00C8651A"/>
    <w:rsid w:val="00C903C3"/>
    <w:rsid w:val="00C92A31"/>
    <w:rsid w:val="00C9303C"/>
    <w:rsid w:val="00C943A4"/>
    <w:rsid w:val="00C95F9B"/>
    <w:rsid w:val="00C9719D"/>
    <w:rsid w:val="00C97F25"/>
    <w:rsid w:val="00CA1ABE"/>
    <w:rsid w:val="00CA2E30"/>
    <w:rsid w:val="00CB00F6"/>
    <w:rsid w:val="00CB0812"/>
    <w:rsid w:val="00CB2894"/>
    <w:rsid w:val="00CB49CC"/>
    <w:rsid w:val="00CB5235"/>
    <w:rsid w:val="00CB6B56"/>
    <w:rsid w:val="00CB6B58"/>
    <w:rsid w:val="00CC0CC3"/>
    <w:rsid w:val="00CC1851"/>
    <w:rsid w:val="00CC3539"/>
    <w:rsid w:val="00CC374F"/>
    <w:rsid w:val="00CC42C8"/>
    <w:rsid w:val="00CC48FE"/>
    <w:rsid w:val="00CC4D82"/>
    <w:rsid w:val="00CC5C0E"/>
    <w:rsid w:val="00CC728A"/>
    <w:rsid w:val="00CD0A7A"/>
    <w:rsid w:val="00CD2CAC"/>
    <w:rsid w:val="00CD2F0E"/>
    <w:rsid w:val="00CD3A63"/>
    <w:rsid w:val="00CD3FF3"/>
    <w:rsid w:val="00CD469D"/>
    <w:rsid w:val="00CD4D41"/>
    <w:rsid w:val="00CD64D0"/>
    <w:rsid w:val="00CD6AFF"/>
    <w:rsid w:val="00CD6F99"/>
    <w:rsid w:val="00CE0395"/>
    <w:rsid w:val="00CE045D"/>
    <w:rsid w:val="00CE299C"/>
    <w:rsid w:val="00CE3932"/>
    <w:rsid w:val="00CE3C13"/>
    <w:rsid w:val="00CE3D50"/>
    <w:rsid w:val="00CE4D36"/>
    <w:rsid w:val="00CE51D7"/>
    <w:rsid w:val="00CE53CA"/>
    <w:rsid w:val="00CE6BDB"/>
    <w:rsid w:val="00CE772C"/>
    <w:rsid w:val="00CE7B8D"/>
    <w:rsid w:val="00CE7CA1"/>
    <w:rsid w:val="00CF0C45"/>
    <w:rsid w:val="00CF1474"/>
    <w:rsid w:val="00CF31E9"/>
    <w:rsid w:val="00CF3FE5"/>
    <w:rsid w:val="00CF557B"/>
    <w:rsid w:val="00CF6904"/>
    <w:rsid w:val="00D017B1"/>
    <w:rsid w:val="00D01B52"/>
    <w:rsid w:val="00D025F8"/>
    <w:rsid w:val="00D038B8"/>
    <w:rsid w:val="00D03B40"/>
    <w:rsid w:val="00D0461A"/>
    <w:rsid w:val="00D053DD"/>
    <w:rsid w:val="00D0556B"/>
    <w:rsid w:val="00D06980"/>
    <w:rsid w:val="00D06D60"/>
    <w:rsid w:val="00D0793E"/>
    <w:rsid w:val="00D11755"/>
    <w:rsid w:val="00D13B8D"/>
    <w:rsid w:val="00D1439D"/>
    <w:rsid w:val="00D15815"/>
    <w:rsid w:val="00D15D9D"/>
    <w:rsid w:val="00D160DA"/>
    <w:rsid w:val="00D16E19"/>
    <w:rsid w:val="00D1740C"/>
    <w:rsid w:val="00D20821"/>
    <w:rsid w:val="00D2113B"/>
    <w:rsid w:val="00D21F83"/>
    <w:rsid w:val="00D22321"/>
    <w:rsid w:val="00D223CB"/>
    <w:rsid w:val="00D245C7"/>
    <w:rsid w:val="00D253F8"/>
    <w:rsid w:val="00D255F5"/>
    <w:rsid w:val="00D26057"/>
    <w:rsid w:val="00D27DAA"/>
    <w:rsid w:val="00D30841"/>
    <w:rsid w:val="00D31CA2"/>
    <w:rsid w:val="00D326D6"/>
    <w:rsid w:val="00D33023"/>
    <w:rsid w:val="00D33750"/>
    <w:rsid w:val="00D3670D"/>
    <w:rsid w:val="00D36F49"/>
    <w:rsid w:val="00D3777A"/>
    <w:rsid w:val="00D40910"/>
    <w:rsid w:val="00D41A84"/>
    <w:rsid w:val="00D425B3"/>
    <w:rsid w:val="00D44057"/>
    <w:rsid w:val="00D4524B"/>
    <w:rsid w:val="00D46193"/>
    <w:rsid w:val="00D46D22"/>
    <w:rsid w:val="00D47618"/>
    <w:rsid w:val="00D4784C"/>
    <w:rsid w:val="00D51D8E"/>
    <w:rsid w:val="00D527E7"/>
    <w:rsid w:val="00D5281F"/>
    <w:rsid w:val="00D54447"/>
    <w:rsid w:val="00D551A4"/>
    <w:rsid w:val="00D559E2"/>
    <w:rsid w:val="00D56406"/>
    <w:rsid w:val="00D56B6B"/>
    <w:rsid w:val="00D57DEB"/>
    <w:rsid w:val="00D60370"/>
    <w:rsid w:val="00D61445"/>
    <w:rsid w:val="00D62D25"/>
    <w:rsid w:val="00D634AE"/>
    <w:rsid w:val="00D65004"/>
    <w:rsid w:val="00D669A5"/>
    <w:rsid w:val="00D67911"/>
    <w:rsid w:val="00D71726"/>
    <w:rsid w:val="00D75426"/>
    <w:rsid w:val="00D7553C"/>
    <w:rsid w:val="00D768E4"/>
    <w:rsid w:val="00D76F7A"/>
    <w:rsid w:val="00D77D6E"/>
    <w:rsid w:val="00D80254"/>
    <w:rsid w:val="00D81345"/>
    <w:rsid w:val="00D8173A"/>
    <w:rsid w:val="00D823AD"/>
    <w:rsid w:val="00D828D9"/>
    <w:rsid w:val="00D83391"/>
    <w:rsid w:val="00D8349B"/>
    <w:rsid w:val="00D83584"/>
    <w:rsid w:val="00D86B4C"/>
    <w:rsid w:val="00D87469"/>
    <w:rsid w:val="00D87E17"/>
    <w:rsid w:val="00D90543"/>
    <w:rsid w:val="00D90D77"/>
    <w:rsid w:val="00D90DFE"/>
    <w:rsid w:val="00D91752"/>
    <w:rsid w:val="00D91EEE"/>
    <w:rsid w:val="00D9270B"/>
    <w:rsid w:val="00D92A11"/>
    <w:rsid w:val="00D96242"/>
    <w:rsid w:val="00D97DA5"/>
    <w:rsid w:val="00DA13CE"/>
    <w:rsid w:val="00DA3FEB"/>
    <w:rsid w:val="00DA4F53"/>
    <w:rsid w:val="00DA51DA"/>
    <w:rsid w:val="00DA52D6"/>
    <w:rsid w:val="00DA58D8"/>
    <w:rsid w:val="00DA59CF"/>
    <w:rsid w:val="00DA6765"/>
    <w:rsid w:val="00DA743E"/>
    <w:rsid w:val="00DA79CB"/>
    <w:rsid w:val="00DB0D4A"/>
    <w:rsid w:val="00DB3BF6"/>
    <w:rsid w:val="00DB427F"/>
    <w:rsid w:val="00DB58B6"/>
    <w:rsid w:val="00DB5C60"/>
    <w:rsid w:val="00DB68BC"/>
    <w:rsid w:val="00DB6CA2"/>
    <w:rsid w:val="00DB79C6"/>
    <w:rsid w:val="00DC15A3"/>
    <w:rsid w:val="00DC3321"/>
    <w:rsid w:val="00DC3761"/>
    <w:rsid w:val="00DC3F7A"/>
    <w:rsid w:val="00DC46D3"/>
    <w:rsid w:val="00DC5342"/>
    <w:rsid w:val="00DC56C4"/>
    <w:rsid w:val="00DC578F"/>
    <w:rsid w:val="00DC5CFF"/>
    <w:rsid w:val="00DC6740"/>
    <w:rsid w:val="00DD00F9"/>
    <w:rsid w:val="00DD0F7F"/>
    <w:rsid w:val="00DD1CAB"/>
    <w:rsid w:val="00DD3DB4"/>
    <w:rsid w:val="00DD3E88"/>
    <w:rsid w:val="00DD4A6A"/>
    <w:rsid w:val="00DD4DA0"/>
    <w:rsid w:val="00DD5758"/>
    <w:rsid w:val="00DD59FA"/>
    <w:rsid w:val="00DE0713"/>
    <w:rsid w:val="00DE17C0"/>
    <w:rsid w:val="00DE2DD2"/>
    <w:rsid w:val="00DE563D"/>
    <w:rsid w:val="00DE5CC3"/>
    <w:rsid w:val="00DE6CDA"/>
    <w:rsid w:val="00DE7F97"/>
    <w:rsid w:val="00DF0454"/>
    <w:rsid w:val="00DF41F5"/>
    <w:rsid w:val="00DF61B3"/>
    <w:rsid w:val="00DF672C"/>
    <w:rsid w:val="00DF6A82"/>
    <w:rsid w:val="00DF7321"/>
    <w:rsid w:val="00E0045E"/>
    <w:rsid w:val="00E0106C"/>
    <w:rsid w:val="00E01C72"/>
    <w:rsid w:val="00E02581"/>
    <w:rsid w:val="00E04B93"/>
    <w:rsid w:val="00E05283"/>
    <w:rsid w:val="00E065C8"/>
    <w:rsid w:val="00E07427"/>
    <w:rsid w:val="00E07EB7"/>
    <w:rsid w:val="00E101C2"/>
    <w:rsid w:val="00E10DB6"/>
    <w:rsid w:val="00E13A1B"/>
    <w:rsid w:val="00E14E3C"/>
    <w:rsid w:val="00E16FB9"/>
    <w:rsid w:val="00E20231"/>
    <w:rsid w:val="00E21726"/>
    <w:rsid w:val="00E225C1"/>
    <w:rsid w:val="00E22D05"/>
    <w:rsid w:val="00E23BA6"/>
    <w:rsid w:val="00E2475D"/>
    <w:rsid w:val="00E24DED"/>
    <w:rsid w:val="00E30092"/>
    <w:rsid w:val="00E3027C"/>
    <w:rsid w:val="00E30EC4"/>
    <w:rsid w:val="00E31800"/>
    <w:rsid w:val="00E31DE7"/>
    <w:rsid w:val="00E33983"/>
    <w:rsid w:val="00E35DA7"/>
    <w:rsid w:val="00E36CFE"/>
    <w:rsid w:val="00E403C8"/>
    <w:rsid w:val="00E4063C"/>
    <w:rsid w:val="00E419C0"/>
    <w:rsid w:val="00E41C93"/>
    <w:rsid w:val="00E42583"/>
    <w:rsid w:val="00E4297E"/>
    <w:rsid w:val="00E435F8"/>
    <w:rsid w:val="00E44911"/>
    <w:rsid w:val="00E44BB4"/>
    <w:rsid w:val="00E45953"/>
    <w:rsid w:val="00E4659E"/>
    <w:rsid w:val="00E46F59"/>
    <w:rsid w:val="00E5358C"/>
    <w:rsid w:val="00E5378D"/>
    <w:rsid w:val="00E53B85"/>
    <w:rsid w:val="00E54CF9"/>
    <w:rsid w:val="00E55AC1"/>
    <w:rsid w:val="00E56DDD"/>
    <w:rsid w:val="00E57007"/>
    <w:rsid w:val="00E576C2"/>
    <w:rsid w:val="00E60613"/>
    <w:rsid w:val="00E61442"/>
    <w:rsid w:val="00E62B3F"/>
    <w:rsid w:val="00E6364F"/>
    <w:rsid w:val="00E64482"/>
    <w:rsid w:val="00E6467C"/>
    <w:rsid w:val="00E6491A"/>
    <w:rsid w:val="00E66571"/>
    <w:rsid w:val="00E668E8"/>
    <w:rsid w:val="00E6697E"/>
    <w:rsid w:val="00E67708"/>
    <w:rsid w:val="00E734B9"/>
    <w:rsid w:val="00E73D0E"/>
    <w:rsid w:val="00E74092"/>
    <w:rsid w:val="00E74944"/>
    <w:rsid w:val="00E74F4C"/>
    <w:rsid w:val="00E7571E"/>
    <w:rsid w:val="00E75ADD"/>
    <w:rsid w:val="00E75E9C"/>
    <w:rsid w:val="00E76277"/>
    <w:rsid w:val="00E80DCF"/>
    <w:rsid w:val="00E8205C"/>
    <w:rsid w:val="00E8218D"/>
    <w:rsid w:val="00E82C62"/>
    <w:rsid w:val="00E84094"/>
    <w:rsid w:val="00E86970"/>
    <w:rsid w:val="00E86FBC"/>
    <w:rsid w:val="00E87C28"/>
    <w:rsid w:val="00E9025A"/>
    <w:rsid w:val="00E908C8"/>
    <w:rsid w:val="00E90C0A"/>
    <w:rsid w:val="00E90F92"/>
    <w:rsid w:val="00E91DE3"/>
    <w:rsid w:val="00E93AA2"/>
    <w:rsid w:val="00E9427E"/>
    <w:rsid w:val="00E9466B"/>
    <w:rsid w:val="00E95544"/>
    <w:rsid w:val="00E97589"/>
    <w:rsid w:val="00E97B91"/>
    <w:rsid w:val="00EA0B5B"/>
    <w:rsid w:val="00EA1475"/>
    <w:rsid w:val="00EA37EE"/>
    <w:rsid w:val="00EA3DD7"/>
    <w:rsid w:val="00EA3F40"/>
    <w:rsid w:val="00EA62B6"/>
    <w:rsid w:val="00EA6853"/>
    <w:rsid w:val="00EA7151"/>
    <w:rsid w:val="00EA7E3A"/>
    <w:rsid w:val="00EB00F1"/>
    <w:rsid w:val="00EB0242"/>
    <w:rsid w:val="00EB0CAA"/>
    <w:rsid w:val="00EB27DE"/>
    <w:rsid w:val="00EB2E6C"/>
    <w:rsid w:val="00EB2EFC"/>
    <w:rsid w:val="00EB31D4"/>
    <w:rsid w:val="00EB3924"/>
    <w:rsid w:val="00EB4A61"/>
    <w:rsid w:val="00EB65CB"/>
    <w:rsid w:val="00EB71DC"/>
    <w:rsid w:val="00EC03E9"/>
    <w:rsid w:val="00EC09B6"/>
    <w:rsid w:val="00EC1E10"/>
    <w:rsid w:val="00EC50F6"/>
    <w:rsid w:val="00EC53B2"/>
    <w:rsid w:val="00EC5402"/>
    <w:rsid w:val="00EC5A52"/>
    <w:rsid w:val="00EC6505"/>
    <w:rsid w:val="00EC6756"/>
    <w:rsid w:val="00EC7C6A"/>
    <w:rsid w:val="00EC7D58"/>
    <w:rsid w:val="00EC7ECD"/>
    <w:rsid w:val="00ED0F2A"/>
    <w:rsid w:val="00ED1140"/>
    <w:rsid w:val="00ED1AE7"/>
    <w:rsid w:val="00ED1E13"/>
    <w:rsid w:val="00ED31C9"/>
    <w:rsid w:val="00ED331E"/>
    <w:rsid w:val="00ED3CA2"/>
    <w:rsid w:val="00ED52B9"/>
    <w:rsid w:val="00ED5980"/>
    <w:rsid w:val="00ED5E16"/>
    <w:rsid w:val="00ED6ABD"/>
    <w:rsid w:val="00EE08B3"/>
    <w:rsid w:val="00EE0941"/>
    <w:rsid w:val="00EE37D5"/>
    <w:rsid w:val="00EE3DAF"/>
    <w:rsid w:val="00EE4C90"/>
    <w:rsid w:val="00EE50CC"/>
    <w:rsid w:val="00EE78BC"/>
    <w:rsid w:val="00EF0824"/>
    <w:rsid w:val="00EF0945"/>
    <w:rsid w:val="00EF2677"/>
    <w:rsid w:val="00EF306C"/>
    <w:rsid w:val="00EF3D02"/>
    <w:rsid w:val="00EF4A06"/>
    <w:rsid w:val="00EF4CDF"/>
    <w:rsid w:val="00EF511D"/>
    <w:rsid w:val="00EF57E4"/>
    <w:rsid w:val="00EF5F47"/>
    <w:rsid w:val="00EF7EDB"/>
    <w:rsid w:val="00F00016"/>
    <w:rsid w:val="00F02805"/>
    <w:rsid w:val="00F03860"/>
    <w:rsid w:val="00F05966"/>
    <w:rsid w:val="00F1004E"/>
    <w:rsid w:val="00F101CA"/>
    <w:rsid w:val="00F122D6"/>
    <w:rsid w:val="00F1308E"/>
    <w:rsid w:val="00F132DA"/>
    <w:rsid w:val="00F14AD5"/>
    <w:rsid w:val="00F156E0"/>
    <w:rsid w:val="00F16224"/>
    <w:rsid w:val="00F1739C"/>
    <w:rsid w:val="00F20016"/>
    <w:rsid w:val="00F20210"/>
    <w:rsid w:val="00F20375"/>
    <w:rsid w:val="00F22F6D"/>
    <w:rsid w:val="00F23B49"/>
    <w:rsid w:val="00F2474E"/>
    <w:rsid w:val="00F25585"/>
    <w:rsid w:val="00F25EE8"/>
    <w:rsid w:val="00F26C21"/>
    <w:rsid w:val="00F27F8A"/>
    <w:rsid w:val="00F30DA6"/>
    <w:rsid w:val="00F31565"/>
    <w:rsid w:val="00F3160A"/>
    <w:rsid w:val="00F321CE"/>
    <w:rsid w:val="00F32393"/>
    <w:rsid w:val="00F33A3F"/>
    <w:rsid w:val="00F33B87"/>
    <w:rsid w:val="00F349BB"/>
    <w:rsid w:val="00F3585A"/>
    <w:rsid w:val="00F372F6"/>
    <w:rsid w:val="00F40EB3"/>
    <w:rsid w:val="00F41885"/>
    <w:rsid w:val="00F42406"/>
    <w:rsid w:val="00F42A78"/>
    <w:rsid w:val="00F43228"/>
    <w:rsid w:val="00F45575"/>
    <w:rsid w:val="00F46EAA"/>
    <w:rsid w:val="00F47B2E"/>
    <w:rsid w:val="00F5015E"/>
    <w:rsid w:val="00F508C3"/>
    <w:rsid w:val="00F50A8D"/>
    <w:rsid w:val="00F52666"/>
    <w:rsid w:val="00F541A5"/>
    <w:rsid w:val="00F54A94"/>
    <w:rsid w:val="00F560F6"/>
    <w:rsid w:val="00F562B6"/>
    <w:rsid w:val="00F569F4"/>
    <w:rsid w:val="00F572E8"/>
    <w:rsid w:val="00F60DB1"/>
    <w:rsid w:val="00F6158E"/>
    <w:rsid w:val="00F62436"/>
    <w:rsid w:val="00F63130"/>
    <w:rsid w:val="00F63A3F"/>
    <w:rsid w:val="00F646D4"/>
    <w:rsid w:val="00F64959"/>
    <w:rsid w:val="00F65EEA"/>
    <w:rsid w:val="00F66DCC"/>
    <w:rsid w:val="00F67F0E"/>
    <w:rsid w:val="00F7088E"/>
    <w:rsid w:val="00F73353"/>
    <w:rsid w:val="00F73EF2"/>
    <w:rsid w:val="00F74958"/>
    <w:rsid w:val="00F75E08"/>
    <w:rsid w:val="00F77EEB"/>
    <w:rsid w:val="00F77F69"/>
    <w:rsid w:val="00F81A81"/>
    <w:rsid w:val="00F90F5C"/>
    <w:rsid w:val="00F91A29"/>
    <w:rsid w:val="00F92768"/>
    <w:rsid w:val="00F92BEB"/>
    <w:rsid w:val="00F931FA"/>
    <w:rsid w:val="00F95E16"/>
    <w:rsid w:val="00F966FA"/>
    <w:rsid w:val="00F974E3"/>
    <w:rsid w:val="00F97538"/>
    <w:rsid w:val="00FA0B35"/>
    <w:rsid w:val="00FA0C9B"/>
    <w:rsid w:val="00FA0E1F"/>
    <w:rsid w:val="00FA2795"/>
    <w:rsid w:val="00FA2BE6"/>
    <w:rsid w:val="00FA33CE"/>
    <w:rsid w:val="00FA4671"/>
    <w:rsid w:val="00FA7018"/>
    <w:rsid w:val="00FB08FE"/>
    <w:rsid w:val="00FB0BD1"/>
    <w:rsid w:val="00FB0D01"/>
    <w:rsid w:val="00FB1C3F"/>
    <w:rsid w:val="00FB2B1A"/>
    <w:rsid w:val="00FB5416"/>
    <w:rsid w:val="00FB6B53"/>
    <w:rsid w:val="00FB6D32"/>
    <w:rsid w:val="00FB7214"/>
    <w:rsid w:val="00FB7AE0"/>
    <w:rsid w:val="00FC0DDD"/>
    <w:rsid w:val="00FC3E21"/>
    <w:rsid w:val="00FC64F5"/>
    <w:rsid w:val="00FC7461"/>
    <w:rsid w:val="00FD000C"/>
    <w:rsid w:val="00FD0B8D"/>
    <w:rsid w:val="00FD1970"/>
    <w:rsid w:val="00FD1FE8"/>
    <w:rsid w:val="00FD260B"/>
    <w:rsid w:val="00FD2C13"/>
    <w:rsid w:val="00FD46EA"/>
    <w:rsid w:val="00FD5534"/>
    <w:rsid w:val="00FD597E"/>
    <w:rsid w:val="00FD68C3"/>
    <w:rsid w:val="00FD69A0"/>
    <w:rsid w:val="00FD7C11"/>
    <w:rsid w:val="00FE0E60"/>
    <w:rsid w:val="00FE1521"/>
    <w:rsid w:val="00FE1BEC"/>
    <w:rsid w:val="00FE25ED"/>
    <w:rsid w:val="00FE4A16"/>
    <w:rsid w:val="00FE4A5B"/>
    <w:rsid w:val="00FE63B4"/>
    <w:rsid w:val="00FF0593"/>
    <w:rsid w:val="00FF1427"/>
    <w:rsid w:val="00FF1583"/>
    <w:rsid w:val="00FF162C"/>
    <w:rsid w:val="00FF1940"/>
    <w:rsid w:val="00FF1C46"/>
    <w:rsid w:val="00FF2F1E"/>
    <w:rsid w:val="00FF4E16"/>
    <w:rsid w:val="00FF57AD"/>
    <w:rsid w:val="00FF587D"/>
    <w:rsid w:val="00FF61BB"/>
    <w:rsid w:val="00FF6EE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99"/>
    <w:rPr>
      <w:color w:val="0000FF"/>
      <w:u w:val="single"/>
    </w:rPr>
  </w:style>
  <w:style w:type="character" w:styleId="a5">
    <w:name w:val="Strong"/>
    <w:basedOn w:val="a0"/>
    <w:uiPriority w:val="22"/>
    <w:qFormat/>
    <w:rsid w:val="00713699"/>
    <w:rPr>
      <w:b/>
      <w:bCs/>
    </w:rPr>
  </w:style>
  <w:style w:type="character" w:styleId="a6">
    <w:name w:val="Emphasis"/>
    <w:basedOn w:val="a0"/>
    <w:uiPriority w:val="20"/>
    <w:qFormat/>
    <w:rsid w:val="007136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99"/>
    <w:rPr>
      <w:color w:val="0000FF"/>
      <w:u w:val="single"/>
    </w:rPr>
  </w:style>
  <w:style w:type="character" w:styleId="a5">
    <w:name w:val="Strong"/>
    <w:basedOn w:val="a0"/>
    <w:uiPriority w:val="22"/>
    <w:qFormat/>
    <w:rsid w:val="00713699"/>
    <w:rPr>
      <w:b/>
      <w:bCs/>
    </w:rPr>
  </w:style>
  <w:style w:type="character" w:styleId="a6">
    <w:name w:val="Emphasis"/>
    <w:basedOn w:val="a0"/>
    <w:uiPriority w:val="20"/>
    <w:qFormat/>
    <w:rsid w:val="007136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news/harakteristika-s-predydushhih-mest-raboty-po-dekretu-n-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ex.by/news/harakteristika-s-predydushhih-mest-raboty-po-dekretu-n-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lex.by/news/harakteristika-s-predydushhih-mest-raboty-po-dekretu-n-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lex.by/news/harakteristika-s-predydushhih-mest-raboty-po-dekretu-n-5/" TargetMode="External"/><Relationship Id="rId10" Type="http://schemas.openxmlformats.org/officeDocument/2006/relationships/hyperlink" Target="https://ilex.by/news/harakteristika-s-predydushhih-mest-raboty-po-dekretu-n-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ex.by/news/harakteristika-s-predydushhih-mest-raboty-po-dekretu-n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7</cp:revision>
  <cp:lastPrinted>2025-09-09T09:20:00Z</cp:lastPrinted>
  <dcterms:created xsi:type="dcterms:W3CDTF">2025-09-09T08:53:00Z</dcterms:created>
  <dcterms:modified xsi:type="dcterms:W3CDTF">2025-09-10T12:26:00Z</dcterms:modified>
</cp:coreProperties>
</file>