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FE" w:rsidRPr="004976FE" w:rsidRDefault="004976FE" w:rsidP="004976FE">
      <w:pPr>
        <w:rPr>
          <w:rFonts w:ascii="Times New Roman" w:hAnsi="Times New Roman" w:cs="Times New Roman"/>
          <w:b/>
          <w:sz w:val="30"/>
          <w:szCs w:val="30"/>
        </w:rPr>
      </w:pPr>
      <w:r w:rsidRPr="004976FE">
        <w:rPr>
          <w:rFonts w:ascii="Times New Roman" w:hAnsi="Times New Roman" w:cs="Times New Roman"/>
          <w:b/>
          <w:sz w:val="30"/>
          <w:szCs w:val="30"/>
        </w:rPr>
        <w:t>О ПРЕДСТАВЛЕНИИ ДЕКЛАРАЦИИ В ЭЛЕКТРОННОМ ВИДЕ</w:t>
      </w:r>
    </w:p>
    <w:p w:rsidR="004976FE" w:rsidRPr="004976FE" w:rsidRDefault="004976FE" w:rsidP="004976FE">
      <w:pPr>
        <w:rPr>
          <w:rFonts w:ascii="Times New Roman" w:hAnsi="Times New Roman" w:cs="Times New Roman"/>
          <w:sz w:val="30"/>
          <w:szCs w:val="30"/>
        </w:rPr>
      </w:pPr>
      <w:r w:rsidRPr="004976FE">
        <w:rPr>
          <w:rFonts w:ascii="Times New Roman" w:hAnsi="Times New Roman" w:cs="Times New Roman"/>
          <w:sz w:val="30"/>
          <w:szCs w:val="30"/>
        </w:rPr>
        <w:t>ИМНС по Оршанскому району сообщает о том, что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976FE">
        <w:rPr>
          <w:rFonts w:ascii="Times New Roman" w:hAnsi="Times New Roman" w:cs="Times New Roman"/>
          <w:sz w:val="30"/>
          <w:szCs w:val="30"/>
        </w:rPr>
        <w:t xml:space="preserve"> начиная с 01.01.2024г.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976FE">
        <w:rPr>
          <w:rFonts w:ascii="Times New Roman" w:hAnsi="Times New Roman" w:cs="Times New Roman"/>
          <w:sz w:val="30"/>
          <w:szCs w:val="30"/>
        </w:rPr>
        <w:t xml:space="preserve"> некоммерческие организации обязаны представлять налоговые декларации (расчёты) в электронном виде. При подаче декларации в письменной форме плательщиками, обязанными подавать ее в электронном виде, декларация не считается представленной.</w:t>
      </w:r>
    </w:p>
    <w:p w:rsidR="004976FE" w:rsidRPr="004976FE" w:rsidRDefault="004976FE" w:rsidP="004976FE">
      <w:pPr>
        <w:rPr>
          <w:rFonts w:ascii="Times New Roman" w:hAnsi="Times New Roman" w:cs="Times New Roman"/>
          <w:sz w:val="30"/>
          <w:szCs w:val="30"/>
        </w:rPr>
      </w:pPr>
    </w:p>
    <w:p w:rsidR="004976FE" w:rsidRPr="004976FE" w:rsidRDefault="004976FE" w:rsidP="004976FE">
      <w:pPr>
        <w:rPr>
          <w:rFonts w:ascii="Times New Roman" w:hAnsi="Times New Roman" w:cs="Times New Roman"/>
          <w:sz w:val="30"/>
          <w:szCs w:val="30"/>
        </w:rPr>
      </w:pPr>
      <w:r w:rsidRPr="004976FE">
        <w:rPr>
          <w:rFonts w:ascii="Times New Roman" w:hAnsi="Times New Roman" w:cs="Times New Roman"/>
          <w:sz w:val="30"/>
          <w:szCs w:val="30"/>
        </w:rPr>
        <w:t>В 2023 году в соответствии с пунктом 4 статьи 40 Налогового кодекса Республики Беларусь налоговые декларации в электронном виде обязаны представлять организации (за исключением некоммерческих организаций, не осуществляющих предпринимательскую деятельность, а также иностранных организаций, не осуществляющих деятельность, которая согласно статье 180 настоящего Кодекса рассматривается как деятельность на территории Республики Беларусь через постоянное представительство), а так же индивидуальные предприниматели, являющиеся плательщиками налога на добавленную стоимость.</w:t>
      </w:r>
    </w:p>
    <w:p w:rsidR="004976FE" w:rsidRPr="004976FE" w:rsidRDefault="004976FE" w:rsidP="004976FE">
      <w:pPr>
        <w:rPr>
          <w:rFonts w:ascii="Times New Roman" w:hAnsi="Times New Roman" w:cs="Times New Roman"/>
          <w:sz w:val="30"/>
          <w:szCs w:val="30"/>
        </w:rPr>
      </w:pPr>
    </w:p>
    <w:p w:rsidR="004976FE" w:rsidRPr="004976FE" w:rsidRDefault="004976FE" w:rsidP="004976FE">
      <w:pPr>
        <w:rPr>
          <w:rFonts w:ascii="Times New Roman" w:hAnsi="Times New Roman" w:cs="Times New Roman"/>
          <w:sz w:val="30"/>
          <w:szCs w:val="30"/>
        </w:rPr>
      </w:pPr>
      <w:r w:rsidRPr="004976FE">
        <w:rPr>
          <w:rFonts w:ascii="Times New Roman" w:hAnsi="Times New Roman" w:cs="Times New Roman"/>
          <w:sz w:val="30"/>
          <w:szCs w:val="30"/>
        </w:rPr>
        <w:t>За нарушение срока представления декларации и несвоевременную уплату налога в бюджет предусмотрена административная ответственность по ст. 14.2 и 14.4 КоАП РБ соответственно.</w:t>
      </w:r>
    </w:p>
    <w:p w:rsidR="004976FE" w:rsidRPr="004976FE" w:rsidRDefault="004976FE" w:rsidP="004976FE">
      <w:pPr>
        <w:rPr>
          <w:rFonts w:ascii="Times New Roman" w:hAnsi="Times New Roman" w:cs="Times New Roman"/>
          <w:sz w:val="30"/>
          <w:szCs w:val="30"/>
        </w:rPr>
      </w:pPr>
    </w:p>
    <w:p w:rsidR="009F19BA" w:rsidRPr="004976FE" w:rsidRDefault="004976FE" w:rsidP="004976FE">
      <w:pPr>
        <w:rPr>
          <w:rFonts w:ascii="Times New Roman" w:hAnsi="Times New Roman" w:cs="Times New Roman"/>
          <w:i/>
          <w:sz w:val="30"/>
          <w:szCs w:val="30"/>
        </w:rPr>
      </w:pPr>
      <w:r w:rsidRPr="004976FE">
        <w:rPr>
          <w:rFonts w:ascii="Times New Roman" w:hAnsi="Times New Roman" w:cs="Times New Roman"/>
          <w:i/>
          <w:sz w:val="30"/>
          <w:szCs w:val="30"/>
        </w:rPr>
        <w:t>Сектор информационно - разъяснительной работы инспекции МНС по Оршанскому району</w:t>
      </w:r>
      <w:bookmarkStart w:id="0" w:name="_GoBack"/>
      <w:bookmarkEnd w:id="0"/>
    </w:p>
    <w:sectPr w:rsidR="009F19BA" w:rsidRPr="0049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FE"/>
    <w:rsid w:val="004976FE"/>
    <w:rsid w:val="009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87928-FE2A-4D3C-B7B3-E9472695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2023-06-19T13:24:00Z</dcterms:created>
  <dcterms:modified xsi:type="dcterms:W3CDTF">2023-06-19T13:25:00Z</dcterms:modified>
</cp:coreProperties>
</file>