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C8" w:rsidRDefault="007653C8" w:rsidP="007653C8">
      <w:pPr>
        <w:pStyle w:val="h5"/>
        <w:shd w:val="clear" w:color="auto" w:fill="FFFFFF"/>
        <w:spacing w:before="180" w:beforeAutospacing="0" w:after="180" w:afterAutospacing="0" w:line="480" w:lineRule="atLeast"/>
        <w:rPr>
          <w:color w:val="1B1B1B"/>
          <w:spacing w:val="1"/>
          <w:sz w:val="36"/>
          <w:szCs w:val="36"/>
        </w:rPr>
      </w:pPr>
      <w:r>
        <w:rPr>
          <w:color w:val="1B1B1B"/>
          <w:spacing w:val="1"/>
          <w:sz w:val="36"/>
          <w:szCs w:val="36"/>
        </w:rPr>
        <w:t>Книга учета доходов и расходов плательщиков УСН</w:t>
      </w:r>
    </w:p>
    <w:p w:rsidR="007653C8" w:rsidRDefault="007653C8" w:rsidP="007653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Налоговая инспекция по Оршанскому району напоминает о том, что с 01.01.2023г. все организации в период применения УСН обязаны вести учет в Книге при УСН. Для этого на сайте МНС функционирует сервис </w:t>
      </w:r>
      <w:r>
        <w:rPr>
          <w:rFonts w:ascii="Arial" w:hAnsi="Arial" w:cs="Arial"/>
          <w:b/>
          <w:bCs/>
          <w:color w:val="1B1B1B"/>
          <w:spacing w:val="1"/>
        </w:rPr>
        <w:t>«Книга учета доходов и расходов плательщиков УСН»</w:t>
      </w:r>
      <w:r>
        <w:rPr>
          <w:rFonts w:ascii="Arial" w:hAnsi="Arial" w:cs="Arial"/>
          <w:color w:val="1B1B1B"/>
          <w:spacing w:val="1"/>
        </w:rPr>
        <w:t>, который позволяет плательщикам УСН вести учет в онлайн-режиме в </w:t>
      </w:r>
      <w:r>
        <w:rPr>
          <w:rFonts w:ascii="Arial" w:hAnsi="Arial" w:cs="Arial"/>
          <w:b/>
          <w:bCs/>
          <w:i/>
          <w:iCs/>
          <w:color w:val="1B1B1B"/>
          <w:spacing w:val="1"/>
        </w:rPr>
        <w:t>Личном кабинете плательщика.</w:t>
      </w:r>
    </w:p>
    <w:p w:rsidR="007653C8" w:rsidRDefault="007653C8" w:rsidP="007653C8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Сервис «Книга учета доходов и расходов плате</w:t>
      </w:r>
      <w:bookmarkStart w:id="0" w:name="_GoBack"/>
      <w:bookmarkEnd w:id="0"/>
      <w:r>
        <w:rPr>
          <w:rFonts w:ascii="Arial" w:hAnsi="Arial" w:cs="Arial"/>
          <w:color w:val="1B1B1B"/>
          <w:spacing w:val="1"/>
        </w:rPr>
        <w:t>льщиков УСН» позволит упростить налоговый учет за счет возможности:</w:t>
      </w:r>
    </w:p>
    <w:p w:rsidR="007653C8" w:rsidRDefault="007653C8" w:rsidP="007653C8">
      <w:pPr>
        <w:pStyle w:val="a3"/>
        <w:numPr>
          <w:ilvl w:val="0"/>
          <w:numId w:val="1"/>
        </w:numPr>
        <w:shd w:val="clear" w:color="auto" w:fill="FFFFFF"/>
        <w:spacing w:before="180" w:beforeAutospacing="0" w:after="180" w:afterAutospacing="0"/>
        <w:ind w:left="0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автоматически включать в книгу учета доходов и расходов данные о наличных и безналичных расчетах из системы контроля кассового оборудования и данные банка о движении денежных средств по счету;</w:t>
      </w:r>
    </w:p>
    <w:p w:rsidR="007653C8" w:rsidRDefault="007653C8" w:rsidP="007653C8">
      <w:pPr>
        <w:pStyle w:val="a3"/>
        <w:numPr>
          <w:ilvl w:val="0"/>
          <w:numId w:val="1"/>
        </w:numPr>
        <w:shd w:val="clear" w:color="auto" w:fill="FFFFFF"/>
        <w:spacing w:before="180" w:beforeAutospacing="0" w:after="180" w:afterAutospacing="0"/>
        <w:ind w:left="0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автоматически формировать налоговую декларацию и рассчитывать налог при УСН;</w:t>
      </w:r>
    </w:p>
    <w:p w:rsidR="007653C8" w:rsidRDefault="007653C8" w:rsidP="007653C8">
      <w:pPr>
        <w:pStyle w:val="a3"/>
        <w:numPr>
          <w:ilvl w:val="0"/>
          <w:numId w:val="1"/>
        </w:numPr>
        <w:shd w:val="clear" w:color="auto" w:fill="FFFFFF"/>
        <w:spacing w:before="180" w:beforeAutospacing="0" w:after="180" w:afterAutospacing="0"/>
        <w:ind w:left="0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использовать различные справочники, подсказки, базы данных.</w:t>
      </w:r>
    </w:p>
    <w:p w:rsidR="007653C8" w:rsidRDefault="007653C8" w:rsidP="007653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b/>
          <w:bCs/>
          <w:color w:val="1B1B1B"/>
          <w:spacing w:val="1"/>
        </w:rPr>
        <w:t>Ведение учета в книге учета доходов и расходов посредством сервиса «Книга учета доходов и расходов плательщиков УСН» является ПРАВОМ плательщика.</w:t>
      </w:r>
    </w:p>
    <w:p w:rsidR="007653C8" w:rsidRDefault="007653C8" w:rsidP="007653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b/>
          <w:bCs/>
          <w:color w:val="1B1B1B"/>
          <w:spacing w:val="1"/>
        </w:rPr>
        <w:t>ВНИМАНИЕ!!!</w:t>
      </w:r>
    </w:p>
    <w:p w:rsidR="007653C8" w:rsidRDefault="007653C8" w:rsidP="007653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Сервис «Книга учета доходов и расходов плательщиков УСН» предусматривает ведение разделов книги учета доходов и расходов, администрируемых </w:t>
      </w:r>
      <w:r>
        <w:rPr>
          <w:rFonts w:ascii="Arial" w:hAnsi="Arial" w:cs="Arial"/>
          <w:b/>
          <w:bCs/>
          <w:color w:val="1B1B1B"/>
          <w:spacing w:val="1"/>
        </w:rPr>
        <w:t>исключительно налоговыми органами</w:t>
      </w:r>
      <w:r>
        <w:rPr>
          <w:rFonts w:ascii="Arial" w:hAnsi="Arial" w:cs="Arial"/>
          <w:color w:val="1B1B1B"/>
          <w:spacing w:val="1"/>
        </w:rPr>
        <w:t>. В связи с этим </w:t>
      </w:r>
      <w:r>
        <w:rPr>
          <w:rFonts w:ascii="Arial" w:hAnsi="Arial" w:cs="Arial"/>
          <w:color w:val="1B1B1B"/>
          <w:spacing w:val="1"/>
          <w:u w:val="single"/>
        </w:rPr>
        <w:t>раздел учета исчисления и уплаты обязательных страховых взносов</w:t>
      </w:r>
      <w:r>
        <w:rPr>
          <w:rFonts w:ascii="Arial" w:hAnsi="Arial" w:cs="Arial"/>
          <w:color w:val="1B1B1B"/>
          <w:spacing w:val="1"/>
        </w:rPr>
        <w:t> и иных платежей в бюджет государственного внебюджетного фонда социальной защиты населения Республики Беларусь этой книги </w:t>
      </w:r>
      <w:r>
        <w:rPr>
          <w:rFonts w:ascii="Arial" w:hAnsi="Arial" w:cs="Arial"/>
          <w:b/>
          <w:bCs/>
          <w:color w:val="1B1B1B"/>
          <w:spacing w:val="1"/>
        </w:rPr>
        <w:t>сервис не поддерживает.</w:t>
      </w:r>
    </w:p>
    <w:p w:rsidR="007653C8" w:rsidRDefault="007653C8" w:rsidP="007653C8">
      <w:pPr>
        <w:pStyle w:val="a3"/>
        <w:spacing w:before="0" w:beforeAutospacing="0" w:after="0" w:afterAutospacing="0"/>
        <w:jc w:val="right"/>
        <w:rPr>
          <w:rFonts w:ascii="Arial" w:hAnsi="Arial" w:cs="Arial"/>
          <w:i/>
          <w:iCs/>
          <w:color w:val="1B1B1B"/>
          <w:spacing w:val="1"/>
          <w:shd w:val="clear" w:color="auto" w:fill="FFFFFF"/>
        </w:rPr>
      </w:pPr>
    </w:p>
    <w:p w:rsidR="007653C8" w:rsidRDefault="007653C8" w:rsidP="007653C8">
      <w:pPr>
        <w:pStyle w:val="a3"/>
        <w:spacing w:before="0" w:beforeAutospacing="0" w:after="0" w:afterAutospacing="0"/>
        <w:jc w:val="right"/>
        <w:rPr>
          <w:rFonts w:ascii="Arial" w:hAnsi="Arial" w:cs="Arial"/>
          <w:i/>
          <w:iCs/>
          <w:color w:val="1B1B1B"/>
          <w:spacing w:val="1"/>
          <w:shd w:val="clear" w:color="auto" w:fill="FFFFFF"/>
        </w:rPr>
      </w:pPr>
      <w:r>
        <w:rPr>
          <w:rFonts w:ascii="Arial" w:hAnsi="Arial" w:cs="Arial"/>
          <w:i/>
          <w:iCs/>
          <w:color w:val="1B1B1B"/>
          <w:spacing w:val="1"/>
          <w:shd w:val="clear" w:color="auto" w:fill="FFFFFF"/>
        </w:rPr>
        <w:t>Сектор информационно-разъяснительной работы</w:t>
      </w:r>
      <w:r>
        <w:rPr>
          <w:rFonts w:ascii="Arial" w:hAnsi="Arial" w:cs="Arial"/>
          <w:i/>
          <w:iCs/>
          <w:color w:val="1B1B1B"/>
          <w:spacing w:val="1"/>
          <w:shd w:val="clear" w:color="auto" w:fill="FFFFFF"/>
        </w:rPr>
        <w:br/>
        <w:t>инспекции МНС по Оршанскому району</w:t>
      </w:r>
    </w:p>
    <w:p w:rsidR="0073439C" w:rsidRDefault="0073439C"/>
    <w:sectPr w:rsidR="00734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24515"/>
    <w:multiLevelType w:val="multilevel"/>
    <w:tmpl w:val="DF22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C8"/>
    <w:rsid w:val="001A2EF0"/>
    <w:rsid w:val="00240CF5"/>
    <w:rsid w:val="00255E74"/>
    <w:rsid w:val="00277A42"/>
    <w:rsid w:val="00410721"/>
    <w:rsid w:val="00440F13"/>
    <w:rsid w:val="004530CE"/>
    <w:rsid w:val="004B309C"/>
    <w:rsid w:val="004C6689"/>
    <w:rsid w:val="004D1B7C"/>
    <w:rsid w:val="00627A98"/>
    <w:rsid w:val="00672D39"/>
    <w:rsid w:val="0073439C"/>
    <w:rsid w:val="007653C8"/>
    <w:rsid w:val="00800E52"/>
    <w:rsid w:val="0081297B"/>
    <w:rsid w:val="008170F8"/>
    <w:rsid w:val="00870A6D"/>
    <w:rsid w:val="008E0011"/>
    <w:rsid w:val="00A97190"/>
    <w:rsid w:val="00AB1E45"/>
    <w:rsid w:val="00B81EC5"/>
    <w:rsid w:val="00BA2738"/>
    <w:rsid w:val="00BF0076"/>
    <w:rsid w:val="00C034EA"/>
    <w:rsid w:val="00C17E96"/>
    <w:rsid w:val="00CE360C"/>
    <w:rsid w:val="00CF5133"/>
    <w:rsid w:val="00D03371"/>
    <w:rsid w:val="00D10E1C"/>
    <w:rsid w:val="00D5016F"/>
    <w:rsid w:val="00D96EA8"/>
    <w:rsid w:val="00E66634"/>
    <w:rsid w:val="00E82CD3"/>
    <w:rsid w:val="00E84C88"/>
    <w:rsid w:val="00EC5A6B"/>
    <w:rsid w:val="00E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5">
    <w:name w:val="h5"/>
    <w:basedOn w:val="a"/>
    <w:rsid w:val="00765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5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5">
    <w:name w:val="h5"/>
    <w:basedOn w:val="a"/>
    <w:rsid w:val="00765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5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00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Company>SanBuild &amp; SPecialiST RePack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Id72</dc:creator>
  <cp:lastModifiedBy>Id72</cp:lastModifiedBy>
  <cp:revision>2</cp:revision>
  <dcterms:created xsi:type="dcterms:W3CDTF">2025-06-04T06:57:00Z</dcterms:created>
  <dcterms:modified xsi:type="dcterms:W3CDTF">2025-06-04T06:58:00Z</dcterms:modified>
</cp:coreProperties>
</file>