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76BDF" w14:textId="77777777" w:rsidR="00185B2B" w:rsidRPr="00185B2B" w:rsidRDefault="00185B2B" w:rsidP="00185B2B">
      <w:pPr>
        <w:pStyle w:val="a3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185B2B">
        <w:rPr>
          <w:rFonts w:ascii="Times New Roman" w:hAnsi="Times New Roman" w:cs="Times New Roman"/>
          <w:b/>
          <w:sz w:val="30"/>
          <w:szCs w:val="30"/>
          <w:lang w:val="ru-RU"/>
        </w:rPr>
        <w:t>Извещение о наличии основания</w:t>
      </w:r>
    </w:p>
    <w:p w14:paraId="0781FED7" w14:textId="77777777" w:rsidR="00185B2B" w:rsidRPr="00185B2B" w:rsidRDefault="00185B2B" w:rsidP="00185B2B">
      <w:pPr>
        <w:pStyle w:val="a3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185B2B">
        <w:rPr>
          <w:rFonts w:ascii="Times New Roman" w:hAnsi="Times New Roman" w:cs="Times New Roman"/>
          <w:b/>
          <w:sz w:val="30"/>
          <w:szCs w:val="30"/>
          <w:lang w:val="ru-RU"/>
        </w:rPr>
        <w:t>для признания жилых домов пустующими</w:t>
      </w:r>
    </w:p>
    <w:p w14:paraId="211A33C2" w14:textId="77777777" w:rsidR="00185B2B" w:rsidRPr="00185B2B" w:rsidRDefault="00185B2B" w:rsidP="00185B2B">
      <w:pPr>
        <w:pStyle w:val="a3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</w:p>
    <w:p w14:paraId="05404F0E" w14:textId="77777777" w:rsidR="00185B2B" w:rsidRDefault="00185B2B" w:rsidP="00737D71">
      <w:pPr>
        <w:pStyle w:val="a3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0F257AB2" w14:textId="77777777" w:rsidR="004D3EB5" w:rsidRDefault="004D3EB5" w:rsidP="004D3EB5">
      <w:pPr>
        <w:pStyle w:val="a3"/>
        <w:ind w:firstLine="720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>Комиссией по обследованию состояния жилых домов, расположенных на территории Толочинского района и г.Толочин, согласно Указу Президента Республики Беларусь от 24 марта 2021</w:t>
      </w:r>
      <w:r w:rsidRPr="00573888">
        <w:rPr>
          <w:rFonts w:ascii="Times New Roman" w:eastAsia="Calibri" w:hAnsi="Times New Roman" w:cs="Times New Roman"/>
          <w:sz w:val="30"/>
          <w:szCs w:val="30"/>
        </w:rPr>
        <w:t> </w:t>
      </w:r>
      <w:r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г. </w:t>
      </w:r>
      <w:r w:rsidR="009B3E80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        </w:t>
      </w:r>
      <w:r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>№ 116 «Об отчуждении жилых домов в сельской местности и совершенствовании работы с пустующими домами»</w:t>
      </w:r>
      <w:r w:rsidR="004621B0">
        <w:rPr>
          <w:rFonts w:ascii="Times New Roman" w:eastAsia="Calibri" w:hAnsi="Times New Roman" w:cs="Times New Roman"/>
          <w:sz w:val="30"/>
          <w:szCs w:val="30"/>
          <w:lang w:val="ru-RU"/>
        </w:rPr>
        <w:t>,</w:t>
      </w:r>
      <w:r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 </w:t>
      </w:r>
      <w:r w:rsidR="00185B2B">
        <w:rPr>
          <w:rFonts w:ascii="Times New Roman" w:eastAsia="Calibri" w:hAnsi="Times New Roman" w:cs="Times New Roman"/>
          <w:sz w:val="30"/>
          <w:szCs w:val="30"/>
          <w:lang w:val="ru-RU"/>
        </w:rPr>
        <w:t>на территории Кохановского сельского Совета выявлены жилые дома, соответствующие критериям</w:t>
      </w:r>
      <w:r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 </w:t>
      </w:r>
      <w:r w:rsidR="00185B2B">
        <w:rPr>
          <w:rFonts w:ascii="Times New Roman" w:eastAsia="Calibri" w:hAnsi="Times New Roman" w:cs="Times New Roman"/>
          <w:sz w:val="30"/>
          <w:szCs w:val="30"/>
          <w:lang w:val="ru-RU"/>
        </w:rPr>
        <w:t>пустующих:</w:t>
      </w:r>
    </w:p>
    <w:p w14:paraId="2BE0B164" w14:textId="77777777" w:rsidR="00185B2B" w:rsidRDefault="00185B2B" w:rsidP="004D3EB5">
      <w:pPr>
        <w:pStyle w:val="a3"/>
        <w:ind w:firstLine="720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11"/>
        <w:gridCol w:w="4361"/>
      </w:tblGrid>
      <w:tr w:rsidR="00185B2B" w:rsidRPr="00185B2B" w14:paraId="1F6DB447" w14:textId="77777777" w:rsidTr="00391F2D">
        <w:tc>
          <w:tcPr>
            <w:tcW w:w="5211" w:type="dxa"/>
          </w:tcPr>
          <w:p w14:paraId="6602220B" w14:textId="77777777" w:rsidR="00185B2B" w:rsidRPr="00185B2B" w:rsidRDefault="00185B2B" w:rsidP="00391F2D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85B2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Место нахождения пустующего дома</w:t>
            </w:r>
          </w:p>
        </w:tc>
        <w:tc>
          <w:tcPr>
            <w:tcW w:w="4361" w:type="dxa"/>
          </w:tcPr>
          <w:p w14:paraId="7AE0DC3B" w14:textId="77777777" w:rsidR="00185B2B" w:rsidRPr="00185B2B" w:rsidRDefault="00185B2B" w:rsidP="00391F2D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85B2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Предполагаемый собственник</w:t>
            </w:r>
          </w:p>
        </w:tc>
      </w:tr>
      <w:tr w:rsidR="00185B2B" w:rsidRPr="00185B2B" w14:paraId="63B27302" w14:textId="77777777" w:rsidTr="0026786C">
        <w:tc>
          <w:tcPr>
            <w:tcW w:w="9572" w:type="dxa"/>
            <w:gridSpan w:val="2"/>
          </w:tcPr>
          <w:p w14:paraId="4EA9D08C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185B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Балашово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</w:tc>
      </w:tr>
      <w:tr w:rsidR="00185B2B" w:rsidRPr="00185B2B" w14:paraId="00CDE1D4" w14:textId="77777777" w:rsidTr="00391F2D">
        <w:tc>
          <w:tcPr>
            <w:tcW w:w="5211" w:type="dxa"/>
          </w:tcPr>
          <w:p w14:paraId="4FF2FFFF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Садовая, д. 2</w:t>
            </w:r>
          </w:p>
        </w:tc>
        <w:tc>
          <w:tcPr>
            <w:tcW w:w="4361" w:type="dxa"/>
          </w:tcPr>
          <w:p w14:paraId="3853C589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Шумский Петр Иванович</w:t>
            </w:r>
          </w:p>
        </w:tc>
      </w:tr>
      <w:tr w:rsidR="00185B2B" w:rsidRPr="00185B2B" w14:paraId="1B953D5C" w14:textId="77777777" w:rsidTr="00391F2D">
        <w:tc>
          <w:tcPr>
            <w:tcW w:w="5211" w:type="dxa"/>
          </w:tcPr>
          <w:p w14:paraId="755D394F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Садовая, д. 4</w:t>
            </w:r>
          </w:p>
        </w:tc>
        <w:tc>
          <w:tcPr>
            <w:tcW w:w="4361" w:type="dxa"/>
          </w:tcPr>
          <w:p w14:paraId="146C8DDB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Мысливец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Иван Захарович</w:t>
            </w:r>
          </w:p>
          <w:p w14:paraId="238AB6D8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B2B" w:rsidRPr="00A73AB5" w14:paraId="75216851" w14:textId="77777777" w:rsidTr="00391F2D">
        <w:tc>
          <w:tcPr>
            <w:tcW w:w="5211" w:type="dxa"/>
          </w:tcPr>
          <w:p w14:paraId="475FB170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Садовая, д. 13</w:t>
            </w:r>
          </w:p>
        </w:tc>
        <w:tc>
          <w:tcPr>
            <w:tcW w:w="4361" w:type="dxa"/>
          </w:tcPr>
          <w:p w14:paraId="3D26E650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Ерема Галина Антоновна</w:t>
            </w:r>
          </w:p>
          <w:p w14:paraId="185E4FA0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Ерема Иван Михайлович</w:t>
            </w:r>
          </w:p>
        </w:tc>
      </w:tr>
      <w:tr w:rsidR="00185B2B" w:rsidRPr="00185B2B" w14:paraId="5DF1935D" w14:textId="77777777" w:rsidTr="00391F2D">
        <w:tc>
          <w:tcPr>
            <w:tcW w:w="5211" w:type="dxa"/>
          </w:tcPr>
          <w:p w14:paraId="1DABD84D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, д. 14</w:t>
            </w:r>
          </w:p>
        </w:tc>
        <w:tc>
          <w:tcPr>
            <w:tcW w:w="4361" w:type="dxa"/>
          </w:tcPr>
          <w:p w14:paraId="6495B299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Кожар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Ефрем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Семенович</w:t>
            </w:r>
            <w:proofErr w:type="spellEnd"/>
          </w:p>
        </w:tc>
      </w:tr>
      <w:tr w:rsidR="00185B2B" w:rsidRPr="00185B2B" w14:paraId="3750B724" w14:textId="77777777" w:rsidTr="0003150C">
        <w:tc>
          <w:tcPr>
            <w:tcW w:w="9572" w:type="dxa"/>
            <w:gridSpan w:val="2"/>
          </w:tcPr>
          <w:p w14:paraId="17AF3353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B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д. Курапово</w:t>
            </w: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</w:tc>
      </w:tr>
      <w:tr w:rsidR="00185B2B" w:rsidRPr="00185B2B" w14:paraId="4589AA9B" w14:textId="77777777" w:rsidTr="00391F2D">
        <w:tc>
          <w:tcPr>
            <w:tcW w:w="5211" w:type="dxa"/>
          </w:tcPr>
          <w:p w14:paraId="2E8EBE90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Симоновская, д. 11</w:t>
            </w:r>
          </w:p>
        </w:tc>
        <w:tc>
          <w:tcPr>
            <w:tcW w:w="4361" w:type="dxa"/>
          </w:tcPr>
          <w:p w14:paraId="35317607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Байдаков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  <w:proofErr w:type="spellEnd"/>
          </w:p>
        </w:tc>
      </w:tr>
      <w:tr w:rsidR="00185B2B" w:rsidRPr="00185B2B" w14:paraId="5984DBC3" w14:textId="77777777" w:rsidTr="00391F2D">
        <w:tc>
          <w:tcPr>
            <w:tcW w:w="5211" w:type="dxa"/>
          </w:tcPr>
          <w:p w14:paraId="4D62E1C3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Симоновская, д. 13</w:t>
            </w:r>
          </w:p>
        </w:tc>
        <w:tc>
          <w:tcPr>
            <w:tcW w:w="4361" w:type="dxa"/>
          </w:tcPr>
          <w:p w14:paraId="657BCD6E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Щербенок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Ефим Захарович, </w:t>
            </w:r>
          </w:p>
        </w:tc>
      </w:tr>
      <w:tr w:rsidR="00185B2B" w:rsidRPr="00185B2B" w14:paraId="20DEA0AF" w14:textId="77777777" w:rsidTr="00391F2D">
        <w:tc>
          <w:tcPr>
            <w:tcW w:w="5211" w:type="dxa"/>
          </w:tcPr>
          <w:p w14:paraId="58EFA9C5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Симоновская, д. 14</w:t>
            </w:r>
          </w:p>
        </w:tc>
        <w:tc>
          <w:tcPr>
            <w:tcW w:w="4361" w:type="dxa"/>
          </w:tcPr>
          <w:p w14:paraId="7D50D3EA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Картовенко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Римма Александровна</w:t>
            </w:r>
          </w:p>
        </w:tc>
      </w:tr>
      <w:tr w:rsidR="00185B2B" w:rsidRPr="00185B2B" w14:paraId="260A9320" w14:textId="77777777" w:rsidTr="00391F2D">
        <w:tc>
          <w:tcPr>
            <w:tcW w:w="5211" w:type="dxa"/>
          </w:tcPr>
          <w:p w14:paraId="17C729FA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Симоновская, д. 18</w:t>
            </w:r>
          </w:p>
        </w:tc>
        <w:tc>
          <w:tcPr>
            <w:tcW w:w="4361" w:type="dxa"/>
          </w:tcPr>
          <w:p w14:paraId="4EA20B79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Шеметова Евгения Адамовна</w:t>
            </w:r>
          </w:p>
          <w:p w14:paraId="399F0EE1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B2B" w:rsidRPr="00185B2B" w14:paraId="643F77ED" w14:textId="77777777" w:rsidTr="00521868">
        <w:tc>
          <w:tcPr>
            <w:tcW w:w="9572" w:type="dxa"/>
            <w:gridSpan w:val="2"/>
          </w:tcPr>
          <w:p w14:paraId="7EBAEDBD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д. Малое </w:t>
            </w:r>
            <w:proofErr w:type="spellStart"/>
            <w:r w:rsidRPr="00185B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Гальцево</w:t>
            </w:r>
            <w:proofErr w:type="spellEnd"/>
            <w:r w:rsidRPr="00185B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: </w:t>
            </w:r>
          </w:p>
        </w:tc>
      </w:tr>
      <w:tr w:rsidR="00185B2B" w:rsidRPr="00185B2B" w14:paraId="2DD46FB7" w14:textId="77777777" w:rsidTr="00391F2D">
        <w:tc>
          <w:tcPr>
            <w:tcW w:w="5211" w:type="dxa"/>
          </w:tcPr>
          <w:p w14:paraId="71E89A22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Яблоневая, д.  1</w:t>
            </w:r>
          </w:p>
        </w:tc>
        <w:tc>
          <w:tcPr>
            <w:tcW w:w="4361" w:type="dxa"/>
          </w:tcPr>
          <w:p w14:paraId="036DFECB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Стук Елизавета Ильинична</w:t>
            </w:r>
          </w:p>
        </w:tc>
      </w:tr>
      <w:tr w:rsidR="00185B2B" w:rsidRPr="00185B2B" w14:paraId="121E9A1B" w14:textId="77777777" w:rsidTr="00391F2D">
        <w:tc>
          <w:tcPr>
            <w:tcW w:w="5211" w:type="dxa"/>
          </w:tcPr>
          <w:p w14:paraId="49CE7B46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Яблоневая, д. 2</w:t>
            </w:r>
          </w:p>
        </w:tc>
        <w:tc>
          <w:tcPr>
            <w:tcW w:w="4361" w:type="dxa"/>
          </w:tcPr>
          <w:p w14:paraId="115C0453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Кожар Серафима Васильевна</w:t>
            </w:r>
          </w:p>
        </w:tc>
      </w:tr>
      <w:tr w:rsidR="00185B2B" w:rsidRPr="00185B2B" w14:paraId="09C55071" w14:textId="77777777" w:rsidTr="00391F2D">
        <w:tc>
          <w:tcPr>
            <w:tcW w:w="5211" w:type="dxa"/>
          </w:tcPr>
          <w:p w14:paraId="3B0AA8E5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Яблоневая, д. 4</w:t>
            </w:r>
          </w:p>
        </w:tc>
        <w:tc>
          <w:tcPr>
            <w:tcW w:w="4361" w:type="dxa"/>
          </w:tcPr>
          <w:p w14:paraId="22FE1DAE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Хмылкова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Мария Нестеровна</w:t>
            </w:r>
          </w:p>
        </w:tc>
      </w:tr>
      <w:tr w:rsidR="00185B2B" w:rsidRPr="00185B2B" w14:paraId="3C546C24" w14:textId="77777777" w:rsidTr="00391F2D">
        <w:tc>
          <w:tcPr>
            <w:tcW w:w="5211" w:type="dxa"/>
          </w:tcPr>
          <w:p w14:paraId="71ABA350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Яблоневая, д. 5</w:t>
            </w:r>
          </w:p>
        </w:tc>
        <w:tc>
          <w:tcPr>
            <w:tcW w:w="4361" w:type="dxa"/>
          </w:tcPr>
          <w:p w14:paraId="60A530F7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Воронюк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  <w:proofErr w:type="spellEnd"/>
          </w:p>
        </w:tc>
      </w:tr>
      <w:tr w:rsidR="00185B2B" w:rsidRPr="00185B2B" w14:paraId="6962A22E" w14:textId="77777777" w:rsidTr="00391F2D">
        <w:tc>
          <w:tcPr>
            <w:tcW w:w="5211" w:type="dxa"/>
          </w:tcPr>
          <w:p w14:paraId="0DC576F3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Яблоневая, д. 6</w:t>
            </w:r>
          </w:p>
        </w:tc>
        <w:tc>
          <w:tcPr>
            <w:tcW w:w="4361" w:type="dxa"/>
          </w:tcPr>
          <w:p w14:paraId="6B7101E5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Андриенко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Раиса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</w:tr>
      <w:tr w:rsidR="00185B2B" w:rsidRPr="00185B2B" w14:paraId="5D017A85" w14:textId="77777777" w:rsidTr="00391F2D">
        <w:tc>
          <w:tcPr>
            <w:tcW w:w="5211" w:type="dxa"/>
          </w:tcPr>
          <w:p w14:paraId="07F49F72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Яблоневая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, д. 7</w:t>
            </w:r>
          </w:p>
        </w:tc>
        <w:tc>
          <w:tcPr>
            <w:tcW w:w="4361" w:type="dxa"/>
          </w:tcPr>
          <w:p w14:paraId="4E959EFF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Рубанович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  <w:proofErr w:type="spellEnd"/>
          </w:p>
        </w:tc>
      </w:tr>
      <w:tr w:rsidR="00185B2B" w:rsidRPr="00185B2B" w14:paraId="5C6AC6EE" w14:textId="77777777" w:rsidTr="00391F2D">
        <w:tc>
          <w:tcPr>
            <w:tcW w:w="5211" w:type="dxa"/>
          </w:tcPr>
          <w:p w14:paraId="1CC63103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Яблоневая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, д. 8</w:t>
            </w:r>
          </w:p>
        </w:tc>
        <w:tc>
          <w:tcPr>
            <w:tcW w:w="4361" w:type="dxa"/>
          </w:tcPr>
          <w:p w14:paraId="7A52FAC1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Кожар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Федоровна</w:t>
            </w:r>
            <w:proofErr w:type="spellEnd"/>
          </w:p>
        </w:tc>
      </w:tr>
      <w:tr w:rsidR="00185B2B" w:rsidRPr="00185B2B" w14:paraId="098A1649" w14:textId="77777777" w:rsidTr="00391F2D">
        <w:tc>
          <w:tcPr>
            <w:tcW w:w="5211" w:type="dxa"/>
          </w:tcPr>
          <w:p w14:paraId="075E8C61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Яблоневая, д. 20</w:t>
            </w:r>
          </w:p>
        </w:tc>
        <w:tc>
          <w:tcPr>
            <w:tcW w:w="4361" w:type="dxa"/>
          </w:tcPr>
          <w:p w14:paraId="513C18A3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Коренькова (Ерема) Алла Ивановна</w:t>
            </w:r>
          </w:p>
        </w:tc>
      </w:tr>
      <w:tr w:rsidR="00185B2B" w:rsidRPr="00185B2B" w14:paraId="341545BB" w14:textId="77777777" w:rsidTr="00391F2D">
        <w:tc>
          <w:tcPr>
            <w:tcW w:w="5211" w:type="dxa"/>
          </w:tcPr>
          <w:p w14:paraId="1185A5AB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5B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аг</w:t>
            </w:r>
            <w:proofErr w:type="spellEnd"/>
            <w:r w:rsidRPr="00185B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Звенячи</w:t>
            </w: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ул. Цветочная, д. 25</w:t>
            </w:r>
          </w:p>
        </w:tc>
        <w:tc>
          <w:tcPr>
            <w:tcW w:w="4361" w:type="dxa"/>
          </w:tcPr>
          <w:p w14:paraId="4F315EF9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Савинич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Михаил Андреевич</w:t>
            </w:r>
          </w:p>
        </w:tc>
      </w:tr>
      <w:tr w:rsidR="00185B2B" w:rsidRPr="00185B2B" w14:paraId="6EEF007E" w14:textId="77777777" w:rsidTr="00391F2D">
        <w:tc>
          <w:tcPr>
            <w:tcW w:w="5211" w:type="dxa"/>
          </w:tcPr>
          <w:p w14:paraId="2F20F784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ул. Цветочная, д. 27</w:t>
            </w:r>
          </w:p>
        </w:tc>
        <w:tc>
          <w:tcPr>
            <w:tcW w:w="4361" w:type="dxa"/>
          </w:tcPr>
          <w:p w14:paraId="1EC461F7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Гилия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Мзия Георгиевна</w:t>
            </w:r>
          </w:p>
        </w:tc>
      </w:tr>
      <w:tr w:rsidR="00185B2B" w:rsidRPr="00185B2B" w14:paraId="103989A2" w14:textId="77777777" w:rsidTr="00391F2D">
        <w:tc>
          <w:tcPr>
            <w:tcW w:w="5211" w:type="dxa"/>
          </w:tcPr>
          <w:p w14:paraId="61F2D1B7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д. Кисели</w:t>
            </w: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ул. Придорожная, д. 3</w:t>
            </w:r>
          </w:p>
        </w:tc>
        <w:tc>
          <w:tcPr>
            <w:tcW w:w="4361" w:type="dxa"/>
          </w:tcPr>
          <w:p w14:paraId="3B6441B5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Гром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  <w:proofErr w:type="spellEnd"/>
          </w:p>
        </w:tc>
      </w:tr>
      <w:tr w:rsidR="00185B2B" w:rsidRPr="00185B2B" w14:paraId="29A9B97E" w14:textId="77777777" w:rsidTr="00391F2D">
        <w:tc>
          <w:tcPr>
            <w:tcW w:w="5211" w:type="dxa"/>
          </w:tcPr>
          <w:p w14:paraId="0A61CD44" w14:textId="77777777" w:rsidR="00185B2B" w:rsidRPr="00185B2B" w:rsidRDefault="00185B2B" w:rsidP="00391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д. Ромашково</w:t>
            </w: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пер. Садовый д. 7</w:t>
            </w:r>
          </w:p>
        </w:tc>
        <w:tc>
          <w:tcPr>
            <w:tcW w:w="4361" w:type="dxa"/>
          </w:tcPr>
          <w:p w14:paraId="650C7322" w14:textId="77777777" w:rsidR="00185B2B" w:rsidRPr="00185B2B" w:rsidRDefault="00185B2B" w:rsidP="00391F2D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Боровик Наталья Ивановна</w:t>
            </w:r>
          </w:p>
        </w:tc>
      </w:tr>
      <w:tr w:rsidR="00185B2B" w:rsidRPr="00185B2B" w14:paraId="3BC06272" w14:textId="77777777" w:rsidTr="00391F2D">
        <w:tc>
          <w:tcPr>
            <w:tcW w:w="5211" w:type="dxa"/>
          </w:tcPr>
          <w:p w14:paraId="6F3DDDF4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д. Круги</w:t>
            </w: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ул. Солнечная, д. 45</w:t>
            </w:r>
          </w:p>
        </w:tc>
        <w:tc>
          <w:tcPr>
            <w:tcW w:w="4361" w:type="dxa"/>
          </w:tcPr>
          <w:p w14:paraId="3378C8E9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Кривицкая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Клавдия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  <w:proofErr w:type="spellEnd"/>
          </w:p>
        </w:tc>
      </w:tr>
      <w:tr w:rsidR="00185B2B" w:rsidRPr="00A73AB5" w14:paraId="496208A3" w14:textId="77777777" w:rsidTr="00391F2D">
        <w:tc>
          <w:tcPr>
            <w:tcW w:w="5211" w:type="dxa"/>
          </w:tcPr>
          <w:p w14:paraId="5E8D740C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д. Заозерье</w:t>
            </w: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ул. Вишнёвая, д. 81</w:t>
            </w:r>
          </w:p>
        </w:tc>
        <w:tc>
          <w:tcPr>
            <w:tcW w:w="4361" w:type="dxa"/>
          </w:tcPr>
          <w:p w14:paraId="73A9D8E2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Абловацкая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Наталья Николаевна</w:t>
            </w:r>
          </w:p>
          <w:p w14:paraId="55F23EDA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Воропаев Анатолий Александрович</w:t>
            </w:r>
          </w:p>
        </w:tc>
      </w:tr>
      <w:tr w:rsidR="00185B2B" w:rsidRPr="00185B2B" w14:paraId="78977449" w14:textId="77777777" w:rsidTr="00391F2D">
        <w:tc>
          <w:tcPr>
            <w:tcW w:w="5211" w:type="dxa"/>
          </w:tcPr>
          <w:p w14:paraId="50F22E14" w14:textId="77777777" w:rsidR="00185B2B" w:rsidRPr="00185B2B" w:rsidRDefault="00185B2B" w:rsidP="00185B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г.п. Коханово</w:t>
            </w: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ул. Минская, д. 34</w:t>
            </w:r>
          </w:p>
        </w:tc>
        <w:tc>
          <w:tcPr>
            <w:tcW w:w="4361" w:type="dxa"/>
          </w:tcPr>
          <w:p w14:paraId="75DE9F70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Тетеревенок Михаил Петрович</w:t>
            </w:r>
          </w:p>
        </w:tc>
      </w:tr>
      <w:tr w:rsidR="00185B2B" w:rsidRPr="00185B2B" w14:paraId="0475470E" w14:textId="77777777" w:rsidTr="00391F2D">
        <w:tc>
          <w:tcPr>
            <w:tcW w:w="5211" w:type="dxa"/>
          </w:tcPr>
          <w:p w14:paraId="6555043C" w14:textId="77777777" w:rsidR="00185B2B" w:rsidRPr="00185B2B" w:rsidRDefault="00185B2B" w:rsidP="00185B2B">
            <w:pPr>
              <w:tabs>
                <w:tab w:val="left" w:pos="184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ул. Минская, д. 40</w:t>
            </w:r>
          </w:p>
        </w:tc>
        <w:tc>
          <w:tcPr>
            <w:tcW w:w="4361" w:type="dxa"/>
          </w:tcPr>
          <w:p w14:paraId="09906B69" w14:textId="77777777" w:rsidR="00185B2B" w:rsidRPr="00185B2B" w:rsidRDefault="00185B2B" w:rsidP="00391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Кучкова</w:t>
            </w:r>
            <w:proofErr w:type="spellEnd"/>
            <w:r w:rsidRPr="00185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Надежда Витольдовн</w:t>
            </w:r>
            <w:r w:rsidRPr="00185B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14:paraId="2233A87F" w14:textId="77777777" w:rsidR="00185B2B" w:rsidRPr="00573888" w:rsidRDefault="00185B2B" w:rsidP="004D3EB5">
      <w:pPr>
        <w:pStyle w:val="a3"/>
        <w:ind w:firstLine="720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</w:p>
    <w:p w14:paraId="32D3E3C2" w14:textId="77777777" w:rsidR="004D3EB5" w:rsidRPr="00573888" w:rsidRDefault="004D3EB5" w:rsidP="004D3EB5">
      <w:pPr>
        <w:pStyle w:val="a3"/>
        <w:ind w:firstLine="720"/>
        <w:jc w:val="both"/>
        <w:rPr>
          <w:rFonts w:ascii="Times New Roman" w:eastAsia="Calibri" w:hAnsi="Times New Roman" w:cs="Times New Roman"/>
          <w:b/>
          <w:sz w:val="30"/>
          <w:szCs w:val="30"/>
          <w:lang w:val="ru-RU"/>
        </w:rPr>
      </w:pPr>
      <w:r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>Всем заинтересованным лицам необходимо предоставить в течение двух месяцев со дня опубликования извещения  уведомлени</w:t>
      </w:r>
      <w:r w:rsidR="00620C34"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>е</w:t>
      </w:r>
      <w:r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 </w:t>
      </w:r>
      <w:r w:rsidRPr="00573888">
        <w:rPr>
          <w:rFonts w:ascii="Times New Roman" w:eastAsia="Calibri" w:hAnsi="Times New Roman" w:cs="Times New Roman"/>
          <w:sz w:val="30"/>
          <w:szCs w:val="30"/>
          <w:lang w:val="ru-RU"/>
        </w:rPr>
        <w:lastRenderedPageBreak/>
        <w:t>(по установленной законодательством форме) о намерении использовать жилой дом для проживания, а также (после подачи уведомления) принять в течение одного года меры по приведению жилого дома и земельного участка, на котором он расположен, в состояние, пригодное для использования дом</w:t>
      </w:r>
      <w:r w:rsidR="00185B2B">
        <w:rPr>
          <w:rFonts w:ascii="Times New Roman" w:eastAsia="Calibri" w:hAnsi="Times New Roman" w:cs="Times New Roman"/>
          <w:sz w:val="30"/>
          <w:szCs w:val="30"/>
          <w:lang w:val="ru-RU"/>
        </w:rPr>
        <w:t>а</w:t>
      </w:r>
      <w:r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 по назначению (целевому назначению), в том числе путем осуществления реконструкции либо капитального ремонта жилого дома (далее - приведение в пригодное состояние)</w:t>
      </w:r>
      <w:r w:rsidRPr="00573888">
        <w:rPr>
          <w:rFonts w:ascii="Times New Roman" w:eastAsia="Calibri" w:hAnsi="Times New Roman" w:cs="Times New Roman"/>
          <w:b/>
          <w:sz w:val="30"/>
          <w:szCs w:val="30"/>
          <w:lang w:val="ru-RU"/>
        </w:rPr>
        <w:t>.</w:t>
      </w:r>
    </w:p>
    <w:p w14:paraId="05D5583B" w14:textId="77777777" w:rsidR="00022824" w:rsidRPr="00573888" w:rsidRDefault="004D3EB5" w:rsidP="00D51CE4">
      <w:pPr>
        <w:pStyle w:val="a3"/>
        <w:ind w:firstLine="720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Уведомление </w:t>
      </w:r>
      <w:r w:rsidR="00022824"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>представляется правообладателями (их представителями) лично или направляется по почте заказным почтовым отправлением</w:t>
      </w:r>
      <w:r w:rsidR="00B66CD7"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 (211060,</w:t>
      </w:r>
      <w:r w:rsidR="009B3E80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 </w:t>
      </w:r>
      <w:r w:rsidR="00B66CD7"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>Витебская область, Толочинский район, г.п.Коханово, ул. Оршанская, 67)</w:t>
      </w:r>
      <w:r w:rsidR="00022824"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, либо нарочным (курьером), либо по электронной почте </w:t>
      </w:r>
      <w:r w:rsidR="00B66CD7"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>(</w:t>
      </w:r>
      <w:hyperlink r:id="rId4" w:history="1">
        <w:r w:rsidR="008C2D93" w:rsidRPr="008C2D93">
          <w:rPr>
            <w:rStyle w:val="aa"/>
            <w:rFonts w:ascii="Times New Roman" w:hAnsi="Times New Roman" w:cs="Times New Roman"/>
            <w:sz w:val="30"/>
            <w:szCs w:val="30"/>
            <w:u w:val="none"/>
          </w:rPr>
          <w:t>kohanovo</w:t>
        </w:r>
        <w:r w:rsidR="008C2D93" w:rsidRPr="008C2D93">
          <w:rPr>
            <w:rStyle w:val="aa"/>
            <w:rFonts w:ascii="Times New Roman" w:hAnsi="Times New Roman" w:cs="Times New Roman"/>
            <w:sz w:val="30"/>
            <w:szCs w:val="30"/>
            <w:u w:val="none"/>
            <w:lang w:val="ru-RU"/>
          </w:rPr>
          <w:t>_</w:t>
        </w:r>
        <w:r w:rsidR="008C2D93" w:rsidRPr="008C2D93">
          <w:rPr>
            <w:rStyle w:val="aa"/>
            <w:rFonts w:ascii="Times New Roman" w:hAnsi="Times New Roman" w:cs="Times New Roman"/>
            <w:sz w:val="30"/>
            <w:szCs w:val="30"/>
            <w:u w:val="none"/>
          </w:rPr>
          <w:t>sovet</w:t>
        </w:r>
        <w:r w:rsidR="008C2D93" w:rsidRPr="008C2D93">
          <w:rPr>
            <w:rStyle w:val="aa"/>
            <w:rFonts w:ascii="Times New Roman" w:hAnsi="Times New Roman" w:cs="Times New Roman"/>
            <w:sz w:val="30"/>
            <w:szCs w:val="30"/>
            <w:u w:val="none"/>
            <w:lang w:val="ru-RU"/>
          </w:rPr>
          <w:t>@</w:t>
        </w:r>
        <w:r w:rsidR="008C2D93" w:rsidRPr="008C2D93">
          <w:rPr>
            <w:rStyle w:val="aa"/>
            <w:rFonts w:ascii="Times New Roman" w:hAnsi="Times New Roman" w:cs="Times New Roman"/>
            <w:sz w:val="30"/>
            <w:szCs w:val="30"/>
            <w:u w:val="none"/>
          </w:rPr>
          <w:t>tolochin</w:t>
        </w:r>
        <w:r w:rsidR="008C2D93" w:rsidRPr="008C2D93">
          <w:rPr>
            <w:rStyle w:val="aa"/>
            <w:rFonts w:ascii="Times New Roman" w:hAnsi="Times New Roman" w:cs="Times New Roman"/>
            <w:sz w:val="30"/>
            <w:szCs w:val="30"/>
            <w:u w:val="none"/>
            <w:lang w:val="ru-RU"/>
          </w:rPr>
          <w:t>.</w:t>
        </w:r>
        <w:r w:rsidR="008C2D93" w:rsidRPr="008C2D93">
          <w:rPr>
            <w:rStyle w:val="aa"/>
            <w:rFonts w:ascii="Times New Roman" w:hAnsi="Times New Roman" w:cs="Times New Roman"/>
            <w:sz w:val="30"/>
            <w:szCs w:val="30"/>
            <w:u w:val="none"/>
          </w:rPr>
          <w:t>vitebsk</w:t>
        </w:r>
        <w:r w:rsidR="008C2D93" w:rsidRPr="008C2D93">
          <w:rPr>
            <w:rStyle w:val="aa"/>
            <w:rFonts w:ascii="Times New Roman" w:hAnsi="Times New Roman" w:cs="Times New Roman"/>
            <w:sz w:val="30"/>
            <w:szCs w:val="30"/>
            <w:u w:val="none"/>
            <w:lang w:val="ru-RU"/>
          </w:rPr>
          <w:t>-</w:t>
        </w:r>
        <w:r w:rsidR="008C2D93" w:rsidRPr="008C2D93">
          <w:rPr>
            <w:rStyle w:val="aa"/>
            <w:rFonts w:ascii="Times New Roman" w:hAnsi="Times New Roman" w:cs="Times New Roman"/>
            <w:sz w:val="30"/>
            <w:szCs w:val="30"/>
            <w:u w:val="none"/>
          </w:rPr>
          <w:t>region</w:t>
        </w:r>
        <w:r w:rsidR="008C2D93" w:rsidRPr="008C2D93">
          <w:rPr>
            <w:rStyle w:val="aa"/>
            <w:rFonts w:ascii="Times New Roman" w:hAnsi="Times New Roman" w:cs="Times New Roman"/>
            <w:sz w:val="30"/>
            <w:szCs w:val="30"/>
            <w:u w:val="none"/>
            <w:lang w:val="ru-RU"/>
          </w:rPr>
          <w:t>.</w:t>
        </w:r>
        <w:r w:rsidR="008C2D93" w:rsidRPr="008C2D93">
          <w:rPr>
            <w:rStyle w:val="aa"/>
            <w:rFonts w:ascii="Times New Roman" w:hAnsi="Times New Roman" w:cs="Times New Roman"/>
            <w:sz w:val="30"/>
            <w:szCs w:val="30"/>
            <w:u w:val="none"/>
          </w:rPr>
          <w:t>gov</w:t>
        </w:r>
        <w:r w:rsidR="008C2D93" w:rsidRPr="008C2D93">
          <w:rPr>
            <w:rStyle w:val="aa"/>
            <w:rFonts w:ascii="Times New Roman" w:hAnsi="Times New Roman" w:cs="Times New Roman"/>
            <w:sz w:val="30"/>
            <w:szCs w:val="30"/>
            <w:u w:val="none"/>
            <w:lang w:val="ru-RU"/>
          </w:rPr>
          <w:t>.</w:t>
        </w:r>
        <w:r w:rsidR="008C2D93" w:rsidRPr="008C2D93">
          <w:rPr>
            <w:rStyle w:val="aa"/>
            <w:rFonts w:ascii="Times New Roman" w:hAnsi="Times New Roman" w:cs="Times New Roman"/>
            <w:sz w:val="30"/>
            <w:szCs w:val="30"/>
            <w:u w:val="none"/>
          </w:rPr>
          <w:t>by</w:t>
        </w:r>
      </w:hyperlink>
      <w:r w:rsidR="00B66CD7"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.) </w:t>
      </w:r>
      <w:r w:rsidR="00022824"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или факсимильной связи </w:t>
      </w:r>
      <w:r w:rsidR="00B66CD7"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(80213623580) </w:t>
      </w:r>
      <w:r w:rsidR="00022824"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>с приложением копии документа, удостоверяющего личность лица, которое представляет уведомление (копии свидетельства о государственной регистрации – для юридического лица), а при представлении уведомления представителем этого лица – дополнительно копии документа, удостоверяющего личность представителя, и документа, подтверждающего его полномочия.</w:t>
      </w:r>
    </w:p>
    <w:p w14:paraId="64A67F3C" w14:textId="77777777" w:rsidR="00022824" w:rsidRPr="00573888" w:rsidRDefault="00022824" w:rsidP="00D51CE4">
      <w:pPr>
        <w:pStyle w:val="a3"/>
        <w:ind w:firstLine="720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>К уведомлению прилагаются также копии документа, подтверждающего принадлежность жилого дома на праве собственности либо ином законном основании, а наследниками, принявшими наследство, но не оформившими права на жилой дом, - копии документов, подтверждающих принятие наследства, в том числе в случае, если наследство принято фактически</w:t>
      </w:r>
      <w:r w:rsidR="005A42C9" w:rsidRPr="00573888">
        <w:rPr>
          <w:rFonts w:ascii="Times New Roman" w:eastAsia="Calibri" w:hAnsi="Times New Roman" w:cs="Times New Roman"/>
          <w:sz w:val="30"/>
          <w:szCs w:val="30"/>
          <w:lang w:val="ru-RU"/>
        </w:rPr>
        <w:t>.</w:t>
      </w:r>
    </w:p>
    <w:p w14:paraId="626C1CA7" w14:textId="77777777" w:rsidR="004D3EB5" w:rsidRDefault="004D3EB5" w:rsidP="009B3E80">
      <w:pPr>
        <w:pStyle w:val="a3"/>
        <w:ind w:firstLine="720"/>
        <w:jc w:val="both"/>
        <w:rPr>
          <w:rFonts w:ascii="Times New Roman" w:eastAsia="Calibri" w:hAnsi="Times New Roman" w:cs="Times New Roman"/>
          <w:b/>
          <w:sz w:val="30"/>
          <w:szCs w:val="30"/>
          <w:lang w:val="ru-RU"/>
        </w:rPr>
      </w:pPr>
      <w:r w:rsidRPr="00573888">
        <w:rPr>
          <w:rFonts w:ascii="Times New Roman" w:eastAsia="Calibri" w:hAnsi="Times New Roman" w:cs="Times New Roman"/>
          <w:b/>
          <w:sz w:val="30"/>
          <w:szCs w:val="30"/>
          <w:lang w:val="ru-RU"/>
        </w:rPr>
        <w:t>Непредставление собственником уведомления, а также непринятие указанных в извещении мер в установленный в нем срок являются отказом от права собственности на жилой дом</w:t>
      </w:r>
      <w:r w:rsidR="00185B2B">
        <w:rPr>
          <w:rFonts w:ascii="Times New Roman" w:eastAsia="Calibri" w:hAnsi="Times New Roman" w:cs="Times New Roman"/>
          <w:b/>
          <w:sz w:val="30"/>
          <w:szCs w:val="30"/>
          <w:lang w:val="ru-RU"/>
        </w:rPr>
        <w:t>, за исключением случаев, когда уведомление представлено иными правообладателями (их представителями)</w:t>
      </w:r>
      <w:r w:rsidRPr="00573888">
        <w:rPr>
          <w:rFonts w:ascii="Times New Roman" w:eastAsia="Calibri" w:hAnsi="Times New Roman" w:cs="Times New Roman"/>
          <w:b/>
          <w:sz w:val="30"/>
          <w:szCs w:val="30"/>
          <w:lang w:val="ru-RU"/>
        </w:rPr>
        <w:t>.</w:t>
      </w:r>
    </w:p>
    <w:p w14:paraId="6894162C" w14:textId="77777777" w:rsidR="004D3EB5" w:rsidRPr="00573888" w:rsidRDefault="004D3EB5" w:rsidP="00FA0AB2">
      <w:pPr>
        <w:pStyle w:val="a3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573888">
        <w:rPr>
          <w:rFonts w:ascii="Times New Roman" w:hAnsi="Times New Roman" w:cs="Times New Roman"/>
          <w:sz w:val="30"/>
          <w:szCs w:val="30"/>
          <w:lang w:val="ru-RU"/>
        </w:rPr>
        <w:t xml:space="preserve">За </w:t>
      </w:r>
      <w:r w:rsidRPr="00185B2B">
        <w:rPr>
          <w:rFonts w:ascii="Times New Roman" w:hAnsi="Times New Roman" w:cs="Times New Roman"/>
          <w:sz w:val="30"/>
          <w:szCs w:val="30"/>
          <w:lang w:val="ru-RU"/>
        </w:rPr>
        <w:t>дополнительной</w:t>
      </w:r>
      <w:r w:rsidRPr="00573888">
        <w:rPr>
          <w:rFonts w:ascii="Times New Roman" w:hAnsi="Times New Roman" w:cs="Times New Roman"/>
          <w:sz w:val="30"/>
          <w:szCs w:val="30"/>
          <w:lang w:val="ru-RU"/>
        </w:rPr>
        <w:t xml:space="preserve"> информацией можно обращаться в </w:t>
      </w:r>
      <w:r w:rsidR="00620C34" w:rsidRPr="00573888">
        <w:rPr>
          <w:rFonts w:ascii="Times New Roman" w:hAnsi="Times New Roman" w:cs="Times New Roman"/>
          <w:sz w:val="30"/>
          <w:szCs w:val="30"/>
          <w:lang w:val="ru-RU"/>
        </w:rPr>
        <w:t>Коханов</w:t>
      </w:r>
      <w:r w:rsidRPr="00573888">
        <w:rPr>
          <w:rFonts w:ascii="Times New Roman" w:hAnsi="Times New Roman" w:cs="Times New Roman"/>
          <w:sz w:val="30"/>
          <w:szCs w:val="30"/>
          <w:lang w:val="ru-RU"/>
        </w:rPr>
        <w:t xml:space="preserve">ский сельский исполнительный комитет, инспектор </w:t>
      </w:r>
      <w:r w:rsidR="00620C34" w:rsidRPr="00573888">
        <w:rPr>
          <w:rFonts w:ascii="Times New Roman" w:hAnsi="Times New Roman" w:cs="Times New Roman"/>
          <w:sz w:val="30"/>
          <w:szCs w:val="30"/>
          <w:lang w:val="ru-RU"/>
        </w:rPr>
        <w:t xml:space="preserve">Шейко </w:t>
      </w:r>
      <w:r w:rsidR="00D01524" w:rsidRPr="00573888">
        <w:rPr>
          <w:rFonts w:ascii="Times New Roman" w:hAnsi="Times New Roman" w:cs="Times New Roman"/>
          <w:sz w:val="30"/>
          <w:szCs w:val="30"/>
          <w:lang w:val="ru-RU"/>
        </w:rPr>
        <w:t>Т</w:t>
      </w:r>
      <w:r w:rsidR="00620C34" w:rsidRPr="00573888">
        <w:rPr>
          <w:rFonts w:ascii="Times New Roman" w:hAnsi="Times New Roman" w:cs="Times New Roman"/>
          <w:sz w:val="30"/>
          <w:szCs w:val="30"/>
          <w:lang w:val="ru-RU"/>
        </w:rPr>
        <w:t>атьяна Васильевна</w:t>
      </w:r>
      <w:r w:rsidRPr="00573888">
        <w:rPr>
          <w:rFonts w:ascii="Times New Roman" w:hAnsi="Times New Roman" w:cs="Times New Roman"/>
          <w:sz w:val="30"/>
          <w:szCs w:val="30"/>
          <w:lang w:val="ru-RU"/>
        </w:rPr>
        <w:t xml:space="preserve"> тел. </w:t>
      </w:r>
      <w:r w:rsidR="005A42C9" w:rsidRPr="00573888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573888">
        <w:rPr>
          <w:rFonts w:ascii="Times New Roman" w:hAnsi="Times New Roman" w:cs="Times New Roman"/>
          <w:sz w:val="30"/>
          <w:szCs w:val="30"/>
          <w:lang w:val="ru-RU"/>
        </w:rPr>
        <w:t>8 (02136) 2-</w:t>
      </w:r>
      <w:r w:rsidR="00620C34" w:rsidRPr="00573888">
        <w:rPr>
          <w:rFonts w:ascii="Times New Roman" w:hAnsi="Times New Roman" w:cs="Times New Roman"/>
          <w:sz w:val="30"/>
          <w:szCs w:val="30"/>
          <w:lang w:val="ru-RU"/>
        </w:rPr>
        <w:t>35</w:t>
      </w:r>
      <w:r w:rsidRPr="00573888">
        <w:rPr>
          <w:rFonts w:ascii="Times New Roman" w:hAnsi="Times New Roman" w:cs="Times New Roman"/>
          <w:sz w:val="30"/>
          <w:szCs w:val="30"/>
          <w:lang w:val="ru-RU"/>
        </w:rPr>
        <w:t>-</w:t>
      </w:r>
      <w:r w:rsidR="00620C34" w:rsidRPr="00573888">
        <w:rPr>
          <w:rFonts w:ascii="Times New Roman" w:hAnsi="Times New Roman" w:cs="Times New Roman"/>
          <w:sz w:val="30"/>
          <w:szCs w:val="30"/>
          <w:lang w:val="ru-RU"/>
        </w:rPr>
        <w:t>83</w:t>
      </w:r>
      <w:r w:rsidRPr="00573888">
        <w:rPr>
          <w:rFonts w:ascii="Times New Roman" w:hAnsi="Times New Roman" w:cs="Times New Roman"/>
          <w:sz w:val="30"/>
          <w:szCs w:val="30"/>
          <w:lang w:val="ru-RU"/>
        </w:rPr>
        <w:t>, +375</w:t>
      </w:r>
      <w:r w:rsidR="00620C34" w:rsidRPr="00573888">
        <w:rPr>
          <w:rFonts w:ascii="Times New Roman" w:hAnsi="Times New Roman" w:cs="Times New Roman"/>
          <w:sz w:val="30"/>
          <w:szCs w:val="30"/>
          <w:lang w:val="ru-RU"/>
        </w:rPr>
        <w:t>29</w:t>
      </w:r>
      <w:r w:rsidRPr="00573888">
        <w:rPr>
          <w:rFonts w:ascii="Times New Roman" w:hAnsi="Times New Roman" w:cs="Times New Roman"/>
          <w:sz w:val="30"/>
          <w:szCs w:val="30"/>
          <w:lang w:val="ru-RU"/>
        </w:rPr>
        <w:t>-</w:t>
      </w:r>
      <w:r w:rsidR="00620C34" w:rsidRPr="00573888">
        <w:rPr>
          <w:rFonts w:ascii="Times New Roman" w:hAnsi="Times New Roman" w:cs="Times New Roman"/>
          <w:sz w:val="30"/>
          <w:szCs w:val="30"/>
          <w:lang w:val="ru-RU"/>
        </w:rPr>
        <w:t>818</w:t>
      </w:r>
      <w:r w:rsidRPr="00573888">
        <w:rPr>
          <w:rFonts w:ascii="Times New Roman" w:hAnsi="Times New Roman" w:cs="Times New Roman"/>
          <w:sz w:val="30"/>
          <w:szCs w:val="30"/>
          <w:lang w:val="ru-RU"/>
        </w:rPr>
        <w:t>-</w:t>
      </w:r>
      <w:r w:rsidR="00620C34" w:rsidRPr="00573888">
        <w:rPr>
          <w:rFonts w:ascii="Times New Roman" w:hAnsi="Times New Roman" w:cs="Times New Roman"/>
          <w:sz w:val="30"/>
          <w:szCs w:val="30"/>
          <w:lang w:val="ru-RU"/>
        </w:rPr>
        <w:t>53</w:t>
      </w:r>
      <w:r w:rsidRPr="00573888">
        <w:rPr>
          <w:rFonts w:ascii="Times New Roman" w:hAnsi="Times New Roman" w:cs="Times New Roman"/>
          <w:sz w:val="30"/>
          <w:szCs w:val="30"/>
          <w:lang w:val="ru-RU"/>
        </w:rPr>
        <w:t>-5</w:t>
      </w:r>
      <w:r w:rsidR="00620C34" w:rsidRPr="00573888">
        <w:rPr>
          <w:rFonts w:ascii="Times New Roman" w:hAnsi="Times New Roman" w:cs="Times New Roman"/>
          <w:sz w:val="30"/>
          <w:szCs w:val="30"/>
          <w:lang w:val="ru-RU"/>
        </w:rPr>
        <w:t>7</w:t>
      </w:r>
      <w:r w:rsidRPr="00573888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14:paraId="14237838" w14:textId="77777777" w:rsidR="005B1EF0" w:rsidRDefault="005B1EF0" w:rsidP="004D3EB5">
      <w:pPr>
        <w:pStyle w:val="a3"/>
        <w:rPr>
          <w:rStyle w:val="a6"/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</w:p>
    <w:sectPr w:rsidR="005B1EF0" w:rsidSect="009B3E80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0C6"/>
    <w:rsid w:val="00022824"/>
    <w:rsid w:val="00057102"/>
    <w:rsid w:val="00062366"/>
    <w:rsid w:val="00095AC7"/>
    <w:rsid w:val="000D6E95"/>
    <w:rsid w:val="00132AE6"/>
    <w:rsid w:val="00155BF2"/>
    <w:rsid w:val="00185B2B"/>
    <w:rsid w:val="00235757"/>
    <w:rsid w:val="0029442D"/>
    <w:rsid w:val="002B6F45"/>
    <w:rsid w:val="003032CA"/>
    <w:rsid w:val="003047A9"/>
    <w:rsid w:val="00356BBD"/>
    <w:rsid w:val="003911D6"/>
    <w:rsid w:val="003B39BF"/>
    <w:rsid w:val="003B457D"/>
    <w:rsid w:val="00410449"/>
    <w:rsid w:val="0041680A"/>
    <w:rsid w:val="00453731"/>
    <w:rsid w:val="004621B0"/>
    <w:rsid w:val="00466510"/>
    <w:rsid w:val="004D3EB5"/>
    <w:rsid w:val="00510BD6"/>
    <w:rsid w:val="005657C7"/>
    <w:rsid w:val="00567AAD"/>
    <w:rsid w:val="00573888"/>
    <w:rsid w:val="00577F31"/>
    <w:rsid w:val="00597B4E"/>
    <w:rsid w:val="005A42C9"/>
    <w:rsid w:val="005B1EF0"/>
    <w:rsid w:val="005C345D"/>
    <w:rsid w:val="005D22F9"/>
    <w:rsid w:val="005D40EF"/>
    <w:rsid w:val="005F738B"/>
    <w:rsid w:val="00605BE8"/>
    <w:rsid w:val="006174C8"/>
    <w:rsid w:val="00620C34"/>
    <w:rsid w:val="00667F75"/>
    <w:rsid w:val="006A1033"/>
    <w:rsid w:val="006D3404"/>
    <w:rsid w:val="00737D71"/>
    <w:rsid w:val="0076228F"/>
    <w:rsid w:val="007952C1"/>
    <w:rsid w:val="007E5EBD"/>
    <w:rsid w:val="008267AF"/>
    <w:rsid w:val="00860EB0"/>
    <w:rsid w:val="008838E7"/>
    <w:rsid w:val="00887367"/>
    <w:rsid w:val="008B5EC5"/>
    <w:rsid w:val="008C2D93"/>
    <w:rsid w:val="008D1872"/>
    <w:rsid w:val="008D28F3"/>
    <w:rsid w:val="00917083"/>
    <w:rsid w:val="0096362E"/>
    <w:rsid w:val="00966358"/>
    <w:rsid w:val="009A229A"/>
    <w:rsid w:val="009B3E80"/>
    <w:rsid w:val="009C75E8"/>
    <w:rsid w:val="00A076B7"/>
    <w:rsid w:val="00A717C3"/>
    <w:rsid w:val="00A73AB5"/>
    <w:rsid w:val="00A80BD0"/>
    <w:rsid w:val="00B45169"/>
    <w:rsid w:val="00B60BC0"/>
    <w:rsid w:val="00B66CD7"/>
    <w:rsid w:val="00B867FD"/>
    <w:rsid w:val="00BF092A"/>
    <w:rsid w:val="00C15FC8"/>
    <w:rsid w:val="00C22CBF"/>
    <w:rsid w:val="00C440C6"/>
    <w:rsid w:val="00C945F2"/>
    <w:rsid w:val="00CC303D"/>
    <w:rsid w:val="00CE32C3"/>
    <w:rsid w:val="00CF02FF"/>
    <w:rsid w:val="00D01524"/>
    <w:rsid w:val="00D51CE4"/>
    <w:rsid w:val="00D61A46"/>
    <w:rsid w:val="00D916DA"/>
    <w:rsid w:val="00DA26FE"/>
    <w:rsid w:val="00DF1E28"/>
    <w:rsid w:val="00E02839"/>
    <w:rsid w:val="00E25B70"/>
    <w:rsid w:val="00E56914"/>
    <w:rsid w:val="00ED0A7B"/>
    <w:rsid w:val="00ED653D"/>
    <w:rsid w:val="00EF318F"/>
    <w:rsid w:val="00F17653"/>
    <w:rsid w:val="00F52065"/>
    <w:rsid w:val="00F566C0"/>
    <w:rsid w:val="00F6346D"/>
    <w:rsid w:val="00FA0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7596E"/>
  <w15:docId w15:val="{1121E22E-D21D-4C26-9D54-0367001F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7D71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737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37D7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A2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229A"/>
    <w:rPr>
      <w:rFonts w:ascii="Segoe UI" w:hAnsi="Segoe UI" w:cs="Segoe UI"/>
      <w:sz w:val="18"/>
      <w:szCs w:val="18"/>
    </w:rPr>
  </w:style>
  <w:style w:type="paragraph" w:customStyle="1" w:styleId="newncpi">
    <w:name w:val="newncpi"/>
    <w:basedOn w:val="a"/>
    <w:rsid w:val="0041044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name w:val="Бланки"/>
    <w:basedOn w:val="a"/>
    <w:rsid w:val="004104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ConsPlusNormal">
    <w:name w:val="ConsPlusNormal"/>
    <w:rsid w:val="004D3E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a">
    <w:name w:val="Hyperlink"/>
    <w:basedOn w:val="a0"/>
    <w:uiPriority w:val="99"/>
    <w:unhideWhenUsed/>
    <w:rsid w:val="00620C34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5738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uiPriority w:val="1"/>
    <w:locked/>
    <w:rsid w:val="00DF1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hanovo_sovet@tolochin.vitebsk-region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2026-07-28T09:00:00Z</cp:lastPrinted>
  <dcterms:created xsi:type="dcterms:W3CDTF">2026-05-18T11:48:00Z</dcterms:created>
  <dcterms:modified xsi:type="dcterms:W3CDTF">2026-07-29T13:19:00Z</dcterms:modified>
</cp:coreProperties>
</file>