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6517" w14:textId="3F1A7B11" w:rsidR="0009389F" w:rsidRPr="00371E84" w:rsidRDefault="0009389F" w:rsidP="0055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>Толочинский районный исполнительный комитет информирует</w:t>
      </w:r>
    </w:p>
    <w:p w14:paraId="596D005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 xml:space="preserve">о сдаваемом арендном жилье коммунального жилищного фонда </w:t>
      </w:r>
    </w:p>
    <w:p w14:paraId="45B2F36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3456"/>
        <w:gridCol w:w="7464"/>
        <w:gridCol w:w="3596"/>
      </w:tblGrid>
      <w:tr w:rsidR="0009389F" w:rsidRPr="00371E84" w14:paraId="458C0B6A" w14:textId="77777777" w:rsidTr="00E85C5B">
        <w:trPr>
          <w:cantSplit/>
          <w:trHeight w:val="141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A289" w14:textId="77777777" w:rsidR="0009389F" w:rsidRPr="00371E84" w:rsidRDefault="0009389F" w:rsidP="00EA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4DD86618" w14:textId="087BE9D2" w:rsidR="0009389F" w:rsidRPr="00371E84" w:rsidRDefault="0009389F" w:rsidP="008A58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EA16A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82C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Регион,</w:t>
            </w:r>
          </w:p>
          <w:p w14:paraId="5BFBCE1B" w14:textId="77777777" w:rsidR="0009389F" w:rsidRPr="00371E84" w:rsidRDefault="0009389F" w:rsidP="00EA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C66" w14:textId="77777777" w:rsidR="0009389F" w:rsidRPr="00371E84" w:rsidRDefault="0009389F" w:rsidP="00EA1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арендного жилья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76B0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платы за пользованием арендным жиль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м коммунального жилищного фонда, руб.</w:t>
            </w:r>
          </w:p>
        </w:tc>
      </w:tr>
      <w:tr w:rsidR="0009389F" w:rsidRPr="00371E84" w14:paraId="27DFDC9F" w14:textId="77777777" w:rsidTr="00E85C5B">
        <w:trPr>
          <w:trHeight w:val="26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B44E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328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907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95B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389F" w:rsidRPr="00371E84" w14:paraId="1CBCCF84" w14:textId="77777777" w:rsidTr="00E85C5B">
        <w:trPr>
          <w:trHeight w:val="1266"/>
        </w:trPr>
        <w:tc>
          <w:tcPr>
            <w:tcW w:w="15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7AF4" w14:textId="1B974B2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Право на получение указанного арендного жилья коммунального жилищного фонда имеют 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граждане, состоящие на учете нуждающихся в улучшении жилищных условий и не состоящие на таком учете, при этом преимущественное право на получение арендного жилья коммунального жилищного фонда имеют граждане, состоящие на учете нуждающихся в улучшении жилищных условий</w:t>
            </w:r>
            <w:r w:rsidR="00700D1F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(в соответствии с пунктами 4 и 5 статьи 112 Жилищного кодекса Республики Беларусь)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09389F" w:rsidRPr="00371E84" w14:paraId="1053B0B8" w14:textId="77777777" w:rsidTr="00E85C5B">
        <w:trPr>
          <w:trHeight w:val="1116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B83" w14:textId="11E847BF" w:rsidR="0009389F" w:rsidRPr="00371E84" w:rsidRDefault="00EA16A5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8AE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Витебская область,</w:t>
            </w:r>
          </w:p>
          <w:p w14:paraId="3C359581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Толочинский район, </w:t>
            </w:r>
          </w:p>
          <w:p w14:paraId="6EB55BD7" w14:textId="1791659C" w:rsidR="0009389F" w:rsidRPr="00371E84" w:rsidRDefault="00E85C5B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деревня Гречихи</w:t>
            </w:r>
            <w:r w:rsidR="0009389F"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E91291D" w14:textId="5EE8A6A5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улица</w:t>
            </w:r>
            <w:r w:rsidR="00E85C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C2B1A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Молодёжная</w:t>
            </w:r>
            <w:r w:rsidR="00E85C5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1E3077D" w14:textId="0E9D1105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 № </w:t>
            </w:r>
            <w:r w:rsidR="00BC2B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64" w:type="dxa"/>
          </w:tcPr>
          <w:p w14:paraId="5DA32AF6" w14:textId="3E24D4AF" w:rsidR="0009389F" w:rsidRPr="00371E84" w:rsidRDefault="0009389F" w:rsidP="008A5860">
            <w:pPr>
              <w:spacing w:after="0" w:line="240" w:lineRule="auto"/>
              <w:ind w:left="95"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Одноквартирный жилой дом, 3 жилые комнаты, общая площадь 6</w:t>
            </w:r>
            <w:r w:rsidR="00CE1AB3">
              <w:rPr>
                <w:rFonts w:ascii="Times New Roman" w:eastAsia="Times New Roman" w:hAnsi="Times New Roman" w:cs="Times New Roman"/>
                <w:sz w:val="28"/>
                <w:szCs w:val="28"/>
              </w:rPr>
              <w:t>2,9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отопление от индивидуального котла, благоустроенный, год постройки дома – 200</w:t>
            </w:r>
            <w:r w:rsidR="00CE1AB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4" w:type="dxa"/>
          </w:tcPr>
          <w:p w14:paraId="57B4166D" w14:textId="15208404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CE1AB3">
              <w:rPr>
                <w:rFonts w:ascii="Times New Roman" w:eastAsia="Times New Roman" w:hAnsi="Times New Roman" w:cs="Times New Roman"/>
                <w:sz w:val="28"/>
                <w:szCs w:val="28"/>
              </w:rPr>
              <w:t>2,80</w:t>
            </w:r>
          </w:p>
          <w:p w14:paraId="32CD457D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плюс оплата за </w:t>
            </w:r>
          </w:p>
          <w:p w14:paraId="07EFA9D9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</w:tr>
    </w:tbl>
    <w:p w14:paraId="75AF2FDF" w14:textId="77777777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>Арендное жилье коммунального жилищного фонда предоставляется гражданам, состоящим на учёте нуждающихся в улучшении жилищных условий, в порядке очерёдности исходя из даты постановки их на учёт нуждающихся в улучшении жилищных условий. При отсутствии заявлений граждан, состоящих на учёте нуждающихся в улучшении жилищных условий, арендное жилье коммунального жилищного фонда будет предоставлено гражданам, не состоящим на таком учёте, в порядке очередности поступления заявлений.</w:t>
      </w:r>
    </w:p>
    <w:p w14:paraId="610597CF" w14:textId="6DE5AB3A" w:rsid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Заявления от граждан на предоставление арендного жилья коммунального жилищного фонда принимаются службой  «Одно окно» Толочинского районного исполнительного  комитета по адресу: город Толочин, улица Ленина, дом 1, кабинет 14 (часы приема: ежедневно с 8-00 до 18-00, во вторник с 8-00 до 20-00, в субботу с 9-00 до 14-00, выходной – воскресенье)   </w:t>
      </w:r>
      <w:r w:rsidR="00700D1F"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 w:rsidR="004E5EA7">
        <w:rPr>
          <w:rFonts w:ascii="Times New Roman" w:eastAsia="Times New Roman" w:hAnsi="Times New Roman" w:cs="Times New Roman"/>
          <w:sz w:val="27"/>
          <w:szCs w:val="27"/>
        </w:rPr>
        <w:t>6 по 20 апреля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AF2C00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года. </w:t>
      </w:r>
    </w:p>
    <w:p w14:paraId="5CCC8495" w14:textId="2C520138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14:paraId="1C724BE9" w14:textId="502A6AF5" w:rsidR="0009389F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</w:t>
      </w:r>
      <w:r w:rsidR="00E85C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Толочинского райисполкома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В.О.Протасовицкий</w:t>
      </w:r>
      <w:proofErr w:type="spellEnd"/>
    </w:p>
    <w:p w14:paraId="3DB368F8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Электронная версия соответствует оригиналу</w:t>
      </w:r>
    </w:p>
    <w:p w14:paraId="26CED8BF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E2F66B" w14:textId="77777777" w:rsidR="00FA0CA2" w:rsidRDefault="00FA0CA2"/>
    <w:sectPr w:rsidR="00FA0CA2" w:rsidSect="00550804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0F"/>
    <w:rsid w:val="0009389F"/>
    <w:rsid w:val="0013700F"/>
    <w:rsid w:val="0018062E"/>
    <w:rsid w:val="00306864"/>
    <w:rsid w:val="003D2569"/>
    <w:rsid w:val="00421E5F"/>
    <w:rsid w:val="00456B22"/>
    <w:rsid w:val="004E5EA7"/>
    <w:rsid w:val="00550804"/>
    <w:rsid w:val="006F09E6"/>
    <w:rsid w:val="00700CE5"/>
    <w:rsid w:val="00700D1F"/>
    <w:rsid w:val="009B771B"/>
    <w:rsid w:val="00AF2C00"/>
    <w:rsid w:val="00BC2B1A"/>
    <w:rsid w:val="00CE1AB3"/>
    <w:rsid w:val="00E85C5B"/>
    <w:rsid w:val="00EA16A5"/>
    <w:rsid w:val="00FA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EB61"/>
  <w15:chartTrackingRefBased/>
  <w15:docId w15:val="{B2DAA61B-6F09-43E8-96DA-C8F494A2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ID</cp:lastModifiedBy>
  <cp:revision>2</cp:revision>
  <cp:lastPrinted>2026-04-01T09:13:00Z</cp:lastPrinted>
  <dcterms:created xsi:type="dcterms:W3CDTF">2026-04-03T13:46:00Z</dcterms:created>
  <dcterms:modified xsi:type="dcterms:W3CDTF">2026-04-03T13:46:00Z</dcterms:modified>
</cp:coreProperties>
</file>