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321F">
      <w:pPr>
        <w:pStyle w:val="newncpi0"/>
        <w:jc w:val="center"/>
        <w:divId w:val="354038224"/>
      </w:pPr>
      <w:bookmarkStart w:id="0" w:name="_GoBack"/>
      <w:bookmarkEnd w:id="0"/>
      <w:r>
        <w:t> </w:t>
      </w:r>
    </w:p>
    <w:p w:rsidR="00000000" w:rsidRDefault="00A7321F">
      <w:pPr>
        <w:pStyle w:val="newncpi0"/>
        <w:jc w:val="center"/>
        <w:divId w:val="354038224"/>
      </w:pPr>
      <w:bookmarkStart w:id="1" w:name="a7"/>
      <w:bookmarkEnd w:id="1"/>
      <w:r>
        <w:rPr>
          <w:rStyle w:val="name"/>
        </w:rPr>
        <w:t>ЗАКОН РЕСПУБЛИКИ БЕЛАРУСЬ</w:t>
      </w:r>
    </w:p>
    <w:p w:rsidR="00000000" w:rsidRDefault="00A7321F">
      <w:pPr>
        <w:pStyle w:val="newncpi"/>
        <w:ind w:firstLine="0"/>
        <w:jc w:val="center"/>
        <w:divId w:val="354038224"/>
      </w:pPr>
      <w:r>
        <w:rPr>
          <w:rStyle w:val="datepr"/>
        </w:rPr>
        <w:t>18 июля 2011 г.</w:t>
      </w:r>
      <w:r>
        <w:rPr>
          <w:rStyle w:val="number"/>
        </w:rPr>
        <w:t xml:space="preserve"> № 300-З</w:t>
      </w:r>
    </w:p>
    <w:p w:rsidR="00000000" w:rsidRDefault="00A7321F">
      <w:pPr>
        <w:pStyle w:val="title"/>
        <w:divId w:val="354038224"/>
      </w:pPr>
      <w:r>
        <w:rPr>
          <w:color w:val="000080"/>
        </w:rPr>
        <w:t>Об обращениях граждан и юридических лиц</w:t>
      </w:r>
    </w:p>
    <w:p w:rsidR="00000000" w:rsidRDefault="00A7321F">
      <w:pPr>
        <w:pStyle w:val="prinodobren"/>
        <w:divId w:val="354038224"/>
      </w:pPr>
      <w:r>
        <w:t>Принят Палатой представителей 24 июня 2011 года</w:t>
      </w:r>
      <w:r>
        <w:br/>
        <w:t>Одобрен Советом Республики 30 июня 2011 года</w:t>
      </w:r>
    </w:p>
    <w:p w:rsidR="00000000" w:rsidRDefault="00A7321F">
      <w:pPr>
        <w:pStyle w:val="changei"/>
        <w:divId w:val="354038224"/>
      </w:pPr>
      <w:r>
        <w:t>Изменения и дополнения:</w:t>
      </w:r>
    </w:p>
    <w:p w:rsidR="00000000" w:rsidRDefault="00A7321F">
      <w:pPr>
        <w:pStyle w:val="changeadd"/>
        <w:divId w:val="354038224"/>
      </w:pPr>
      <w:hyperlink r:id="rId4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15 июля 2015 г. № 306-З (Национальный правовой Интернет-портал Республики Беларусь, 22.07.2015, 2/2304);</w:t>
      </w:r>
    </w:p>
    <w:p w:rsidR="00000000" w:rsidRDefault="00A7321F">
      <w:pPr>
        <w:pStyle w:val="changeadd"/>
        <w:divId w:val="354038224"/>
      </w:pPr>
      <w:hyperlink r:id="rId5" w:anchor="a11" w:tooltip="-" w:history="1">
        <w:r>
          <w:rPr>
            <w:rStyle w:val="a3"/>
          </w:rPr>
          <w:t>Закон</w:t>
        </w:r>
      </w:hyperlink>
      <w:r>
        <w:t xml:space="preserve"> Республики Беларусь от 17 июля 2020 г. № 50-З (Национальны</w:t>
      </w:r>
      <w:r>
        <w:t>й правовой Интернет-портал Республики Беларусь, 23.07.2020, 2/2769);</w:t>
      </w:r>
    </w:p>
    <w:p w:rsidR="00000000" w:rsidRDefault="00A7321F">
      <w:pPr>
        <w:pStyle w:val="changeadd"/>
        <w:divId w:val="354038224"/>
      </w:pPr>
      <w:hyperlink r:id="rId6" w:anchor="a3" w:tooltip="-" w:history="1">
        <w:r>
          <w:rPr>
            <w:rStyle w:val="a3"/>
          </w:rPr>
          <w:t>Закон</w:t>
        </w:r>
      </w:hyperlink>
      <w:r>
        <w:t xml:space="preserve"> Республики Беларусь от 28 июня 2022 г. № 176-З (Национальный правовой Интернет-портал Республики Беларусь, 01.07.2022, 2/2896)</w:t>
      </w:r>
    </w:p>
    <w:p w:rsidR="00000000" w:rsidRDefault="00A7321F">
      <w:pPr>
        <w:pStyle w:val="newncpi"/>
        <w:divId w:val="354038224"/>
      </w:pPr>
      <w:r>
        <w:t> </w:t>
      </w:r>
    </w:p>
    <w:p w:rsidR="00000000" w:rsidRDefault="00A7321F">
      <w:pPr>
        <w:pStyle w:val="chapter"/>
        <w:divId w:val="354038224"/>
      </w:pPr>
      <w:bookmarkStart w:id="2" w:name="a29"/>
      <w:bookmarkEnd w:id="2"/>
      <w:r>
        <w:t>Г</w:t>
      </w:r>
      <w:r>
        <w:t>ЛАВА 1</w:t>
      </w:r>
      <w:r>
        <w:br/>
        <w:t>ОБЩИЕ ПОЛОЖЕНИЯ</w:t>
      </w:r>
    </w:p>
    <w:p w:rsidR="00000000" w:rsidRDefault="00A7321F">
      <w:pPr>
        <w:pStyle w:val="article"/>
        <w:divId w:val="354038224"/>
      </w:pPr>
      <w:bookmarkStart w:id="3" w:name="a8"/>
      <w:bookmarkEnd w:id="3"/>
      <w:r>
        <w:t>Статья 1. Основные термины, используемые в настоящем Законе, и их определения</w:t>
      </w:r>
    </w:p>
    <w:p w:rsidR="00000000" w:rsidRDefault="00A7321F">
      <w:pPr>
        <w:pStyle w:val="newncpi"/>
        <w:divId w:val="354038224"/>
      </w:pPr>
      <w:r>
        <w:t>Для целей настоящего Закона используются следующие основные термины и их определения:</w:t>
      </w:r>
    </w:p>
    <w:p w:rsidR="00000000" w:rsidRDefault="00A7321F">
      <w:pPr>
        <w:pStyle w:val="newncpi"/>
        <w:divId w:val="354038224"/>
      </w:pPr>
      <w:bookmarkStart w:id="4" w:name="a137"/>
      <w:bookmarkEnd w:id="4"/>
      <w:r>
        <w:t>обращение – индивидуальные или коллективные заявление, предложение, ж</w:t>
      </w:r>
      <w:r>
        <w:t>алоба, изложенные в письменной, электронной или устной форме;</w:t>
      </w:r>
    </w:p>
    <w:p w:rsidR="00000000" w:rsidRDefault="00A7321F">
      <w:pPr>
        <w:pStyle w:val="newncpi"/>
        <w:divId w:val="354038224"/>
      </w:pPr>
      <w:bookmarkStart w:id="5" w:name="a117"/>
      <w:bookmarkEnd w:id="5"/>
      <w:r>
        <w:t>заявление 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</w:t>
      </w:r>
      <w:r>
        <w:t>ах в работе государственных органов, иных организаций (должностных лиц) (далее, если не определено иное, – организация), индивидуальных предпринимателей;</w:t>
      </w:r>
    </w:p>
    <w:p w:rsidR="00000000" w:rsidRDefault="00A7321F">
      <w:pPr>
        <w:pStyle w:val="newncpi"/>
        <w:divId w:val="354038224"/>
      </w:pPr>
      <w:bookmarkStart w:id="6" w:name="a168"/>
      <w:bookmarkEnd w:id="6"/>
      <w:r>
        <w:t>предложение – рекомендация по улучшению деятельности организаций, индивидуальных предпринимателей, сов</w:t>
      </w:r>
      <w:r>
        <w:t>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000000" w:rsidRDefault="00A7321F">
      <w:pPr>
        <w:pStyle w:val="newncpi"/>
        <w:divId w:val="354038224"/>
      </w:pPr>
      <w:bookmarkStart w:id="7" w:name="a77"/>
      <w:bookmarkEnd w:id="7"/>
      <w:r>
        <w:t>жалоба – требование о восстановлении прав, свобод и (или) з</w:t>
      </w:r>
      <w:r>
        <w:t>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 – гражданин);</w:t>
      </w:r>
    </w:p>
    <w:p w:rsidR="00000000" w:rsidRDefault="00A7321F">
      <w:pPr>
        <w:pStyle w:val="newncpi"/>
        <w:divId w:val="354038224"/>
      </w:pPr>
      <w:bookmarkStart w:id="8" w:name="a211"/>
      <w:bookmarkEnd w:id="8"/>
      <w:r>
        <w:t>государственная единая (интегрированная) республиканская информационная систе</w:t>
      </w:r>
      <w:r>
        <w:t>ма учета и обработки обращений граждан и юридических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</w:t>
      </w:r>
      <w:r>
        <w:t>в (уведомлений) на них, а также для обработки электронных обращений, ответов (уведомлений) на них, электронных копий письменных обращений, электронных копий ответов (уведомлений) на письменные обращения, иной информации о рассмотрении обращений, об оставле</w:t>
      </w:r>
      <w:r>
        <w:t>нии обращений без рассмотрения по существу;</w:t>
      </w:r>
    </w:p>
    <w:p w:rsidR="00000000" w:rsidRDefault="00A7321F">
      <w:pPr>
        <w:pStyle w:val="newncpi"/>
        <w:divId w:val="354038224"/>
      </w:pPr>
      <w:bookmarkStart w:id="9" w:name="a164"/>
      <w:bookmarkEnd w:id="9"/>
      <w:r>
        <w:lastRenderedPageBreak/>
        <w:t>заявитель – гражданин или юридическое лицо, подавшие (подающие) обращение;</w:t>
      </w:r>
    </w:p>
    <w:p w:rsidR="00000000" w:rsidRDefault="00A7321F">
      <w:pPr>
        <w:pStyle w:val="newncpi"/>
        <w:divId w:val="354038224"/>
      </w:pPr>
      <w:bookmarkStart w:id="10" w:name="a95"/>
      <w:bookmarkEnd w:id="10"/>
      <w:r>
        <w:t>письменное обращение – обращение заявителя, изложенное в письменной форме, в том числе замечания и (или) предложения, внесенные в</w:t>
      </w:r>
      <w:r>
        <w:t xml:space="preserve"> </w:t>
      </w:r>
      <w:hyperlink r:id="rId7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предложений;</w:t>
      </w:r>
    </w:p>
    <w:p w:rsidR="00000000" w:rsidRDefault="00A7321F">
      <w:pPr>
        <w:pStyle w:val="newncpi"/>
        <w:divId w:val="354038224"/>
      </w:pPr>
      <w:bookmarkStart w:id="11" w:name="a212"/>
      <w:bookmarkEnd w:id="11"/>
      <w:r>
        <w:t>электронное обращение – обращение заявителя, поданное посредством системы учета и обработки обращений;</w:t>
      </w:r>
    </w:p>
    <w:p w:rsidR="00000000" w:rsidRDefault="00A7321F">
      <w:pPr>
        <w:pStyle w:val="newncpi"/>
        <w:divId w:val="354038224"/>
      </w:pPr>
      <w:bookmarkStart w:id="12" w:name="a103"/>
      <w:bookmarkEnd w:id="12"/>
      <w:r>
        <w:t>устное обращение – обращение заявителя, изложенное в ходе личного приема;</w:t>
      </w:r>
    </w:p>
    <w:p w:rsidR="00000000" w:rsidRDefault="00A7321F">
      <w:pPr>
        <w:pStyle w:val="newncpi"/>
        <w:divId w:val="354038224"/>
      </w:pPr>
      <w:bookmarkStart w:id="13" w:name="a167"/>
      <w:bookmarkEnd w:id="13"/>
      <w:r>
        <w:t>и</w:t>
      </w:r>
      <w:r>
        <w:t>ндивидуальное обращение – обращение одного заявителя;</w:t>
      </w:r>
    </w:p>
    <w:p w:rsidR="00000000" w:rsidRDefault="00A7321F">
      <w:pPr>
        <w:pStyle w:val="newncpi"/>
        <w:divId w:val="354038224"/>
      </w:pPr>
      <w:bookmarkStart w:id="14" w:name="a166"/>
      <w:bookmarkEnd w:id="14"/>
      <w:r>
        <w:t>коллективное обращение – обращение двух и более заявителей по одному и тому же вопросу (нескольким вопросам);</w:t>
      </w:r>
    </w:p>
    <w:p w:rsidR="00000000" w:rsidRDefault="00A7321F">
      <w:pPr>
        <w:pStyle w:val="newncpi"/>
        <w:divId w:val="354038224"/>
      </w:pPr>
      <w:bookmarkStart w:id="15" w:name="a159"/>
      <w:bookmarkEnd w:id="15"/>
      <w:r>
        <w:t xml:space="preserve">повторное обращение – письменное или электронное обращение, поступившее от одного и того же </w:t>
      </w:r>
      <w:r>
        <w:t>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</w:t>
      </w:r>
      <w:r>
        <w:t xml:space="preserve"> </w:t>
      </w:r>
      <w:hyperlink r:id="rId8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 одним и те</w:t>
      </w:r>
      <w:r>
        <w:t>м же заявителем по одному и тому же вопросу одному и тому же индивидуальному предпринимателю, поступившие в течение трех лет со дня поступления в организацию, к индивидуальному предпринимателю первоначального обращения, если на первоначальное обращение зая</w:t>
      </w:r>
      <w:r>
        <w:t>вителю был дан ответ (направлено уведомление);</w:t>
      </w:r>
    </w:p>
    <w:bookmarkStart w:id="16" w:name="a217"/>
    <w:bookmarkEnd w:id="16"/>
    <w:p w:rsidR="00000000" w:rsidRDefault="00A7321F">
      <w:pPr>
        <w:pStyle w:val="newncpi"/>
        <w:divId w:val="354038224"/>
      </w:pPr>
      <w:r>
        <w:fldChar w:fldCharType="begin"/>
      </w:r>
      <w:r>
        <w:instrText>HYPERLINK "C:\\Users\\User\\Downloads\\tx.dll?d=77452&amp;a=161" \l "a161" \o "+"</w:instrText>
      </w:r>
      <w:r>
        <w:fldChar w:fldCharType="separate"/>
      </w:r>
      <w:r>
        <w:rPr>
          <w:rStyle w:val="a3"/>
        </w:rPr>
        <w:t>книга</w:t>
      </w:r>
      <w:r>
        <w:fldChar w:fldCharType="end"/>
      </w:r>
      <w:r>
        <w:t xml:space="preserve"> замечаний и предложений – документ единого образца, предназначенный для внесения замечаний (заявлений и жалоб) (далее, если не определено иное, – зам</w:t>
      </w:r>
      <w:r>
        <w:t>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000000" w:rsidRDefault="00A7321F">
      <w:pPr>
        <w:pStyle w:val="article"/>
        <w:divId w:val="354038224"/>
      </w:pPr>
      <w:bookmarkStart w:id="17" w:name="a30"/>
      <w:bookmarkEnd w:id="17"/>
      <w:r>
        <w:t>Статья 2. Сфера действия настоящего Закона</w:t>
      </w:r>
    </w:p>
    <w:p w:rsidR="00000000" w:rsidRDefault="00A7321F">
      <w:pPr>
        <w:pStyle w:val="point"/>
        <w:divId w:val="354038224"/>
      </w:pPr>
      <w:bookmarkStart w:id="18" w:name="a173"/>
      <w:bookmarkEnd w:id="18"/>
      <w:r>
        <w:t xml:space="preserve">1. 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</w:t>
      </w:r>
      <w:r>
        <w:t>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</w:t>
      </w:r>
      <w:r>
        <w:t>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рассмотрения.</w:t>
      </w:r>
    </w:p>
    <w:p w:rsidR="00000000" w:rsidRDefault="00A7321F">
      <w:pPr>
        <w:pStyle w:val="point"/>
        <w:divId w:val="354038224"/>
      </w:pPr>
      <w:bookmarkStart w:id="19" w:name="a153"/>
      <w:bookmarkEnd w:id="19"/>
      <w:r>
        <w:t>2. Действие настоящего</w:t>
      </w:r>
      <w:r>
        <w:t xml:space="preserve">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000000" w:rsidRDefault="00A7321F">
      <w:pPr>
        <w:pStyle w:val="article"/>
        <w:divId w:val="354038224"/>
      </w:pPr>
      <w:bookmarkStart w:id="20" w:name="a229"/>
      <w:bookmarkEnd w:id="20"/>
      <w:r>
        <w:t>Статья 3. Право заявителей на обращение</w:t>
      </w:r>
    </w:p>
    <w:p w:rsidR="00000000" w:rsidRDefault="00A7321F">
      <w:pPr>
        <w:pStyle w:val="point"/>
        <w:divId w:val="354038224"/>
      </w:pPr>
      <w:bookmarkStart w:id="21" w:name="a240"/>
      <w:bookmarkEnd w:id="21"/>
      <w:r>
        <w:t>1. Граждане Республики Беларусь реализуют право на обращение путем подачи</w:t>
      </w:r>
      <w:r>
        <w:t xml:space="preserve"> (внесения):</w:t>
      </w:r>
    </w:p>
    <w:p w:rsidR="00000000" w:rsidRDefault="00A7321F">
      <w:pPr>
        <w:pStyle w:val="newncpi"/>
        <w:divId w:val="354038224"/>
      </w:pPr>
      <w:r>
        <w:t>письменных (за исключением замечаний и (или) предложений, вносимых в</w:t>
      </w:r>
      <w:r>
        <w:t> </w:t>
      </w:r>
      <w:hyperlink r:id="rId9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предложений) и устных обращений в организации;</w:t>
      </w:r>
    </w:p>
    <w:p w:rsidR="00000000" w:rsidRDefault="00A7321F">
      <w:pPr>
        <w:pStyle w:val="newncpi"/>
        <w:divId w:val="354038224"/>
      </w:pPr>
      <w:bookmarkStart w:id="22" w:name="a257"/>
      <w:bookmarkEnd w:id="22"/>
      <w:r>
        <w:t>электронных обращений в государственные органы и иные г</w:t>
      </w:r>
      <w:r>
        <w:t>осударственные организации;</w:t>
      </w:r>
    </w:p>
    <w:p w:rsidR="00000000" w:rsidRDefault="00A7321F">
      <w:pPr>
        <w:pStyle w:val="newncpi"/>
        <w:divId w:val="354038224"/>
      </w:pPr>
      <w:r>
        <w:t>замечаний и (или) предложений в</w:t>
      </w:r>
      <w:r>
        <w:t> </w:t>
      </w:r>
      <w:hyperlink r:id="rId10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000000" w:rsidRDefault="00A7321F">
      <w:pPr>
        <w:pStyle w:val="newncpi"/>
        <w:divId w:val="354038224"/>
      </w:pPr>
      <w:bookmarkStart w:id="23" w:name="a258"/>
      <w:bookmarkEnd w:id="23"/>
      <w:r>
        <w:t>Юридич</w:t>
      </w:r>
      <w:r>
        <w:t>еские лица Республики Беларусь, индивидуальные предприниматели реализуют право на обращение путем подачи:</w:t>
      </w:r>
    </w:p>
    <w:p w:rsidR="00000000" w:rsidRDefault="00A7321F">
      <w:pPr>
        <w:pStyle w:val="newncpi"/>
        <w:divId w:val="354038224"/>
      </w:pPr>
      <w:bookmarkStart w:id="24" w:name="a260"/>
      <w:bookmarkEnd w:id="24"/>
      <w:r>
        <w:lastRenderedPageBreak/>
        <w:t>письменных (за исключением замечаний и (или) предложений, вносимых в</w:t>
      </w:r>
      <w:r>
        <w:t> </w:t>
      </w:r>
      <w:hyperlink r:id="rId11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</w:t>
      </w:r>
      <w:r>
        <w:t>ий) и устных обращений в организации;</w:t>
      </w:r>
    </w:p>
    <w:p w:rsidR="00000000" w:rsidRDefault="00A7321F">
      <w:pPr>
        <w:pStyle w:val="newncpi"/>
        <w:divId w:val="354038224"/>
      </w:pPr>
      <w:r>
        <w:t>электронных обращений в государственные органы и иные государственные организации.</w:t>
      </w:r>
    </w:p>
    <w:p w:rsidR="00000000" w:rsidRDefault="00A7321F">
      <w:pPr>
        <w:pStyle w:val="point"/>
        <w:divId w:val="354038224"/>
      </w:pPr>
      <w:bookmarkStart w:id="25" w:name="a250"/>
      <w:bookmarkEnd w:id="25"/>
      <w:r>
        <w:t>2. Находящиеся на территории Республики Беларусь иностранные граждане и лица без гражданства, представительства иностранных организаций</w:t>
      </w:r>
      <w:r>
        <w:t xml:space="preserve"> пользуются правом на обращение наравне с гражданами Республики Беларусь и юридическими лицами Республики Беларусь, если иное не определено </w:t>
      </w:r>
      <w:hyperlink r:id="rId1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 и международными догово</w:t>
      </w:r>
      <w:r>
        <w:t>рами Республики Беларусь.</w:t>
      </w:r>
    </w:p>
    <w:p w:rsidR="00000000" w:rsidRDefault="00A7321F">
      <w:pPr>
        <w:pStyle w:val="point"/>
        <w:divId w:val="354038224"/>
      </w:pPr>
      <w:bookmarkStart w:id="26" w:name="a259"/>
      <w:bookmarkEnd w:id="26"/>
      <w: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</w:t>
      </w:r>
      <w:r>
        <w:t>м общества и государства, создавать препятствия законной деятельности организаций.</w:t>
      </w:r>
    </w:p>
    <w:p w:rsidR="00000000" w:rsidRDefault="00A7321F">
      <w:pPr>
        <w:pStyle w:val="article"/>
        <w:divId w:val="354038224"/>
      </w:pPr>
      <w:bookmarkStart w:id="27" w:name="a16"/>
      <w:bookmarkEnd w:id="27"/>
      <w:r>
        <w:t>Статья 4. Представительство заявителей при реализации права на обращение</w:t>
      </w:r>
    </w:p>
    <w:p w:rsidR="00000000" w:rsidRDefault="00A7321F">
      <w:pPr>
        <w:pStyle w:val="point"/>
        <w:divId w:val="354038224"/>
      </w:pPr>
      <w:bookmarkStart w:id="28" w:name="a124"/>
      <w:bookmarkEnd w:id="28"/>
      <w:r>
        <w:t>1. Граждане реализуют право на обращение лично либо через своих представителей. Личное участие гражд</w:t>
      </w:r>
      <w:r>
        <w:t>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000000" w:rsidRDefault="00A7321F">
      <w:pPr>
        <w:pStyle w:val="newncpi"/>
        <w:divId w:val="354038224"/>
      </w:pPr>
      <w:bookmarkStart w:id="29" w:name="a154"/>
      <w:bookmarkEnd w:id="29"/>
      <w:r>
        <w:t>Письменные и электронные обращения от имени недееспособных гра</w:t>
      </w:r>
      <w:r>
        <w:t>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000000" w:rsidRDefault="00A7321F">
      <w:pPr>
        <w:pStyle w:val="newncpi"/>
        <w:divId w:val="354038224"/>
      </w:pPr>
      <w:bookmarkStart w:id="30" w:name="a84"/>
      <w:bookmarkEnd w:id="30"/>
      <w:r>
        <w:t>Юридические лица реализуют право на обращение через свои органы или своих представителей (далее, если не определен</w:t>
      </w:r>
      <w:r>
        <w:t>о иное, – представитель юридического лица).</w:t>
      </w:r>
    </w:p>
    <w:p w:rsidR="00000000" w:rsidRDefault="00A7321F">
      <w:pPr>
        <w:pStyle w:val="point"/>
        <w:divId w:val="354038224"/>
      </w:pPr>
      <w:r>
        <w:t>2. 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000000" w:rsidRDefault="00A7321F">
      <w:pPr>
        <w:pStyle w:val="point"/>
        <w:divId w:val="354038224"/>
      </w:pPr>
      <w:r>
        <w:t>3. Представители заявителей осущ</w:t>
      </w:r>
      <w:r>
        <w:t>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000000" w:rsidRDefault="00A7321F">
      <w:pPr>
        <w:pStyle w:val="article"/>
        <w:divId w:val="354038224"/>
      </w:pPr>
      <w:bookmarkStart w:id="31" w:name="a22"/>
      <w:bookmarkEnd w:id="31"/>
      <w:r>
        <w:t>Статья 5. Гарантии прав заявителей</w:t>
      </w:r>
    </w:p>
    <w:p w:rsidR="00000000" w:rsidRDefault="00A7321F">
      <w:pPr>
        <w:pStyle w:val="point"/>
        <w:divId w:val="354038224"/>
      </w:pPr>
      <w:bookmarkStart w:id="32" w:name="a233"/>
      <w:bookmarkEnd w:id="32"/>
      <w:r>
        <w:t xml:space="preserve">1. Должностные </w:t>
      </w:r>
      <w:r>
        <w:t>лица и иные работники организаций, индивидуальные предприниматели и их работники не имеют права разглашать персональные данные и информацию о частной жизни граждан без их согласия, а также сведения, составляющие государственные секреты, коммерческую и (или</w:t>
      </w:r>
      <w:r>
        <w:t>) иную охраняемую законом тайну, ставшие им известными в связи с рассмотрением обращений.</w:t>
      </w:r>
    </w:p>
    <w:p w:rsidR="00000000" w:rsidRDefault="00A7321F">
      <w:pPr>
        <w:pStyle w:val="newncpi"/>
        <w:divId w:val="354038224"/>
      </w:pPr>
      <w:bookmarkStart w:id="33" w:name="a78"/>
      <w:bookmarkEnd w:id="33"/>
      <w:r>
        <w:t xml:space="preserve">Не являются разглашением сведений, указанных в </w:t>
      </w:r>
      <w:hyperlink w:anchor="a23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направление обращений в организации в порядке, устано</w:t>
      </w:r>
      <w:r>
        <w:t xml:space="preserve">вленном </w:t>
      </w:r>
      <w:hyperlink w:anchor="a139" w:tooltip="+" w:history="1">
        <w:r>
          <w:rPr>
            <w:rStyle w:val="a3"/>
          </w:rPr>
          <w:t>частью первой</w:t>
        </w:r>
      </w:hyperlink>
      <w:r>
        <w:t xml:space="preserve">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</w:t>
      </w:r>
      <w:r>
        <w:t>ознания, предварительного следствия, судов и в иных случаях, предусмотренных законодательными актами.</w:t>
      </w:r>
    </w:p>
    <w:p w:rsidR="00000000" w:rsidRDefault="00A7321F">
      <w:pPr>
        <w:pStyle w:val="newncpi0"/>
        <w:divId w:val="35403822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E6E6F65" wp14:editId="0DB4256D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разглашение государственной тайны предусмотрена ст</w:t>
            </w:r>
            <w:r>
              <w:rPr>
                <w:sz w:val="22"/>
                <w:szCs w:val="22"/>
              </w:rPr>
              <w:t>.</w:t>
            </w:r>
            <w:hyperlink r:id="rId14" w:anchor="a4456" w:tooltip="+" w:history="1">
              <w:r>
                <w:rPr>
                  <w:rStyle w:val="a3"/>
                  <w:sz w:val="22"/>
                  <w:szCs w:val="22"/>
                </w:rPr>
                <w:t>356</w:t>
              </w:r>
            </w:hyperlink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hyperlink r:id="rId15" w:anchor="a1100" w:tooltip="+" w:history="1">
              <w:r>
                <w:rPr>
                  <w:rStyle w:val="a3"/>
                  <w:sz w:val="22"/>
                  <w:szCs w:val="22"/>
                </w:rPr>
                <w:t>373</w:t>
              </w:r>
            </w:hyperlink>
            <w:r>
              <w:rPr>
                <w:sz w:val="22"/>
                <w:szCs w:val="22"/>
              </w:rPr>
              <w:t xml:space="preserve">, 374 Уголовного </w:t>
            </w:r>
            <w:r>
              <w:rPr>
                <w:sz w:val="22"/>
                <w:szCs w:val="22"/>
              </w:rPr>
              <w:lastRenderedPageBreak/>
              <w:t>кодекса Республики Беларусь.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разглашение коммерческой тайны предусмотрена</w:t>
            </w:r>
            <w:r>
              <w:rPr>
                <w:sz w:val="22"/>
                <w:szCs w:val="22"/>
              </w:rPr>
              <w:t xml:space="preserve"> </w:t>
            </w:r>
            <w:hyperlink r:id="rId16" w:anchor="a4855" w:tooltip="+" w:history="1">
              <w:r>
                <w:rPr>
                  <w:rStyle w:val="a3"/>
                  <w:sz w:val="22"/>
                  <w:szCs w:val="22"/>
                </w:rPr>
                <w:t>ст.255</w:t>
              </w:r>
            </w:hyperlink>
            <w:r>
              <w:rPr>
                <w:sz w:val="22"/>
                <w:szCs w:val="22"/>
              </w:rPr>
              <w:t xml:space="preserve"> Уголовного кодекса Республики Беларусь.</w:t>
            </w:r>
          </w:p>
        </w:tc>
      </w:tr>
    </w:tbl>
    <w:p w:rsidR="00000000" w:rsidRDefault="00A7321F">
      <w:pPr>
        <w:pStyle w:val="newncpi0"/>
        <w:divId w:val="354038224"/>
      </w:pPr>
      <w:r>
        <w:lastRenderedPageBreak/>
        <w:t> </w:t>
      </w:r>
    </w:p>
    <w:p w:rsidR="00000000" w:rsidRDefault="00A7321F">
      <w:pPr>
        <w:pStyle w:val="point"/>
        <w:divId w:val="354038224"/>
      </w:pPr>
      <w:r>
        <w:t>2. </w:t>
      </w:r>
      <w:r>
        <w:t>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000000" w:rsidRDefault="00A7321F">
      <w:pPr>
        <w:pStyle w:val="point"/>
        <w:divId w:val="354038224"/>
      </w:pPr>
      <w:bookmarkStart w:id="34" w:name="a88"/>
      <w:bookmarkEnd w:id="34"/>
      <w:r>
        <w:t>3. Руководители организаций, индивидуальные предприним</w:t>
      </w:r>
      <w:r>
        <w:t>атели несут персональную ответственность за ненадлежащую работу с обращениями.</w:t>
      </w:r>
    </w:p>
    <w:p w:rsidR="00000000" w:rsidRDefault="00A7321F">
      <w:pPr>
        <w:pStyle w:val="article"/>
        <w:divId w:val="354038224"/>
      </w:pPr>
      <w:bookmarkStart w:id="35" w:name="a31"/>
      <w:bookmarkEnd w:id="35"/>
      <w:r>
        <w:t>Статья 6. Личный прием</w:t>
      </w:r>
    </w:p>
    <w:p w:rsidR="00000000" w:rsidRDefault="00A7321F">
      <w:pPr>
        <w:pStyle w:val="point"/>
        <w:divId w:val="354038224"/>
      </w:pPr>
      <w:bookmarkStart w:id="36" w:name="a50"/>
      <w:bookmarkEnd w:id="36"/>
      <w:r>
        <w:t>1. В организациях проводится личный прием граждан, их представителей, представителей юридических лиц (далее – личный прием). При устном обращении указанны</w:t>
      </w:r>
      <w:r>
        <w:t>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000000" w:rsidRDefault="00A7321F">
      <w:pPr>
        <w:pStyle w:val="point"/>
        <w:divId w:val="354038224"/>
      </w:pPr>
      <w:bookmarkStart w:id="37" w:name="a120"/>
      <w:bookmarkEnd w:id="37"/>
      <w:r>
        <w:t>2. Должностные лица организаций, проводящие личный прием, а также работники организаций, уполномоченные ос</w:t>
      </w:r>
      <w:r>
        <w:t>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000000" w:rsidRDefault="00A7321F">
      <w:pPr>
        <w:pStyle w:val="newncpi"/>
        <w:divId w:val="354038224"/>
      </w:pPr>
      <w:r>
        <w:t>обращения по вопросам, не относящимся к компетенции этих организаций;</w:t>
      </w:r>
    </w:p>
    <w:p w:rsidR="00000000" w:rsidRDefault="00A7321F">
      <w:pPr>
        <w:pStyle w:val="newncpi"/>
        <w:divId w:val="354038224"/>
      </w:pPr>
      <w:bookmarkStart w:id="38" w:name="a191"/>
      <w:bookmarkEnd w:id="38"/>
      <w:r>
        <w:t>обращения в неустановленные дни и часы;</w:t>
      </w:r>
    </w:p>
    <w:p w:rsidR="00000000" w:rsidRDefault="00A7321F">
      <w:pPr>
        <w:pStyle w:val="newncpi"/>
        <w:divId w:val="354038224"/>
      </w:pPr>
      <w:r>
        <w:t>когда заяви</w:t>
      </w:r>
      <w:r>
        <w:t>телю уже был дан исчерпывающий ответ на интересующие его вопросы;</w:t>
      </w:r>
    </w:p>
    <w:p w:rsidR="00000000" w:rsidRDefault="00A7321F">
      <w:pPr>
        <w:pStyle w:val="newncpi"/>
        <w:divId w:val="354038224"/>
      </w:pPr>
      <w:r>
        <w:t>когда с заявителем прекращена переписка по изложенным в обращении вопроса</w:t>
      </w:r>
      <w:r>
        <w:t>м</w:t>
      </w:r>
      <w:r>
        <w:t>;</w:t>
      </w:r>
    </w:p>
    <w:p w:rsidR="00000000" w:rsidRDefault="00A7321F">
      <w:pPr>
        <w:pStyle w:val="newncpi"/>
        <w:divId w:val="354038224"/>
      </w:pPr>
      <w:r>
        <w:t>когда заявитель применяет технические средства (аудио- и видеозапись, кино- и фотосъемку) без согласия должностног</w:t>
      </w:r>
      <w:r>
        <w:t>о лица, проводящего личный прием, и отказывается остановить их применение;</w:t>
      </w:r>
    </w:p>
    <w:p w:rsidR="00000000" w:rsidRDefault="00A7321F">
      <w:pPr>
        <w:pStyle w:val="newncpi"/>
        <w:divId w:val="354038224"/>
      </w:pPr>
      <w:proofErr w:type="spellStart"/>
      <w:r>
        <w:t>непредъявления</w:t>
      </w:r>
      <w:proofErr w:type="spellEnd"/>
      <w:r>
        <w:t xml:space="preserve"> документа, удостоверяющего личность заявителя, его представителя, а также документа, подтверждающего полномочия представителя заявителя.</w:t>
      </w:r>
    </w:p>
    <w:p w:rsidR="00000000" w:rsidRDefault="00A7321F">
      <w:pPr>
        <w:pStyle w:val="point"/>
        <w:divId w:val="354038224"/>
      </w:pPr>
      <w:bookmarkStart w:id="39" w:name="a241"/>
      <w:bookmarkEnd w:id="39"/>
      <w:r>
        <w:t>3. Руководители организаций и</w:t>
      </w:r>
      <w:r>
        <w:t xml:space="preserve">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 – о порядке ее осуществ</w:t>
      </w:r>
      <w:r>
        <w:t>ления размещается в организациях в общедоступных местах (на информационных стендах, табло и (или) иным способом), а также может размещаться в средствах массовой информации, глобальной компьютерной сети Интернет.</w:t>
      </w:r>
    </w:p>
    <w:p w:rsidR="00000000" w:rsidRDefault="00A7321F">
      <w:pPr>
        <w:pStyle w:val="newncpi"/>
        <w:divId w:val="354038224"/>
      </w:pPr>
      <w:bookmarkStart w:id="40" w:name="a161"/>
      <w:bookmarkEnd w:id="40"/>
      <w:r>
        <w:t>График личного приема и порядок предваритель</w:t>
      </w:r>
      <w:r>
        <w:t xml:space="preserve">ной записи на личный прием </w:t>
      </w:r>
      <w:hyperlink r:id="rId17" w:anchor="a1" w:tooltip="+" w:history="1">
        <w:r>
          <w:rPr>
            <w:rStyle w:val="a3"/>
          </w:rPr>
          <w:t>устанавливаются</w:t>
        </w:r>
      </w:hyperlink>
      <w:r>
        <w:t xml:space="preserve"> руководителем организации.</w:t>
      </w:r>
    </w:p>
    <w:p w:rsidR="00000000" w:rsidRDefault="00A7321F">
      <w:pPr>
        <w:pStyle w:val="newncpi0"/>
        <w:divId w:val="35403822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30C6EC2" wp14:editId="1F01F01B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Коллизия правовых норм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респуб</w:t>
            </w:r>
            <w:r>
              <w:rPr>
                <w:sz w:val="22"/>
                <w:szCs w:val="22"/>
              </w:rPr>
              <w:t>ликанских органов государственного управления и местных исполнительных и распорядительных органов и (или) их заместители обязаны по графику проводить личный прием каждую среду с 8:00 до 13:00.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необходимости, обусловленной в том числе значительным колич</w:t>
            </w:r>
            <w:r>
              <w:rPr>
                <w:sz w:val="22"/>
                <w:szCs w:val="22"/>
              </w:rPr>
              <w:t xml:space="preserve">еством обращений граждан, личный прием может проводиться более продолжительное время </w:t>
            </w:r>
            <w:r>
              <w:rPr>
                <w:sz w:val="22"/>
                <w:szCs w:val="22"/>
              </w:rPr>
              <w:t>(</w:t>
            </w:r>
            <w:hyperlink r:id="rId19" w:anchor="a40" w:tooltip="+" w:history="1">
              <w:r>
                <w:rPr>
                  <w:rStyle w:val="a3"/>
                  <w:sz w:val="22"/>
                  <w:szCs w:val="22"/>
                </w:rPr>
                <w:t>подп.1.2</w:t>
              </w:r>
            </w:hyperlink>
            <w:r>
              <w:rPr>
                <w:sz w:val="22"/>
                <w:szCs w:val="22"/>
              </w:rPr>
              <w:t xml:space="preserve"> п.1 Директивы Президента Республики Беларусь от 27.12.2006 № 2 «О </w:t>
            </w:r>
            <w:proofErr w:type="spellStart"/>
            <w:r>
              <w:rPr>
                <w:sz w:val="22"/>
                <w:szCs w:val="22"/>
              </w:rPr>
              <w:t>дебюрократизации</w:t>
            </w:r>
            <w:proofErr w:type="spellEnd"/>
            <w:r>
              <w:rPr>
                <w:sz w:val="22"/>
                <w:szCs w:val="22"/>
              </w:rPr>
              <w:t xml:space="preserve"> государственного аппарата </w:t>
            </w:r>
            <w:r>
              <w:rPr>
                <w:sz w:val="22"/>
                <w:szCs w:val="22"/>
              </w:rPr>
              <w:t>и повышении качества обеспечения жизнедеятельности населения»).</w:t>
            </w:r>
          </w:p>
        </w:tc>
      </w:tr>
    </w:tbl>
    <w:p w:rsidR="00000000" w:rsidRDefault="00A7321F">
      <w:pPr>
        <w:pStyle w:val="newncpi0"/>
        <w:divId w:val="354038224"/>
      </w:pPr>
      <w:r>
        <w:t> </w:t>
      </w:r>
    </w:p>
    <w:p w:rsidR="00000000" w:rsidRDefault="00A7321F">
      <w:pPr>
        <w:pStyle w:val="point"/>
        <w:divId w:val="354038224"/>
      </w:pPr>
      <w:bookmarkStart w:id="41" w:name="a228"/>
      <w:bookmarkEnd w:id="41"/>
      <w:r>
        <w:t>4. 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</w:t>
      </w:r>
      <w:r>
        <w:t>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000000" w:rsidRDefault="00A7321F">
      <w:pPr>
        <w:pStyle w:val="point"/>
        <w:divId w:val="354038224"/>
      </w:pPr>
      <w:bookmarkStart w:id="42" w:name="a242"/>
      <w:bookmarkEnd w:id="42"/>
      <w:r>
        <w:t>5. Если на день личного приема приходится госу</w:t>
      </w:r>
      <w:r>
        <w:t>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000000" w:rsidRDefault="00A7321F">
      <w:pPr>
        <w:pStyle w:val="point"/>
        <w:divId w:val="354038224"/>
      </w:pPr>
      <w:bookmarkStart w:id="43" w:name="a170"/>
      <w:bookmarkEnd w:id="43"/>
      <w:r>
        <w:t>6. </w:t>
      </w:r>
      <w:r>
        <w:t>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000000" w:rsidRDefault="00A7321F">
      <w:pPr>
        <w:pStyle w:val="point"/>
        <w:divId w:val="354038224"/>
      </w:pPr>
      <w:bookmarkStart w:id="44" w:name="a100"/>
      <w:bookmarkEnd w:id="44"/>
      <w:r>
        <w:t>7. По решению руководителя организации могу</w:t>
      </w:r>
      <w:r>
        <w:t>т быть организованы выездной личный прием, а также предварительная запись на такой прием.</w:t>
      </w:r>
    </w:p>
    <w:p w:rsidR="00000000" w:rsidRDefault="00A7321F">
      <w:pPr>
        <w:pStyle w:val="article"/>
        <w:divId w:val="354038224"/>
      </w:pPr>
      <w:bookmarkStart w:id="45" w:name="a32"/>
      <w:bookmarkEnd w:id="45"/>
      <w:r>
        <w:t>Статья 7. Права заявителей</w:t>
      </w:r>
    </w:p>
    <w:p w:rsidR="00000000" w:rsidRDefault="00A7321F">
      <w:pPr>
        <w:pStyle w:val="newncpi"/>
        <w:divId w:val="354038224"/>
      </w:pPr>
      <w:r>
        <w:t>Заявители имеют право:</w:t>
      </w:r>
    </w:p>
    <w:p w:rsidR="00000000" w:rsidRDefault="00A7321F">
      <w:pPr>
        <w:pStyle w:val="newncpi"/>
        <w:divId w:val="354038224"/>
      </w:pPr>
      <w:r>
        <w:t>подавать обращения, излагать доводы должностному лицу, проводящему личный прием;</w:t>
      </w:r>
    </w:p>
    <w:p w:rsidR="00000000" w:rsidRDefault="00A7321F">
      <w:pPr>
        <w:pStyle w:val="newncpi"/>
        <w:divId w:val="354038224"/>
      </w:pPr>
      <w:bookmarkStart w:id="46" w:name="a218"/>
      <w:bookmarkEnd w:id="46"/>
      <w:r>
        <w:t>знакомиться с материалами, непосред</w:t>
      </w:r>
      <w:r>
        <w:t>ственно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том числе делать выписки из этих материалов, осуществлять их фотосъемку;</w:t>
      </w:r>
    </w:p>
    <w:p w:rsidR="00000000" w:rsidRDefault="00A7321F">
      <w:pPr>
        <w:pStyle w:val="newncpi"/>
        <w:divId w:val="354038224"/>
      </w:pPr>
      <w:bookmarkStart w:id="47" w:name="a209"/>
      <w:bookmarkEnd w:id="47"/>
      <w:r>
        <w:t>представлять дополнит</w:t>
      </w:r>
      <w:r>
        <w:t>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</w:t>
      </w:r>
      <w:r>
        <w:t>держатся сведения, составляющие государственные секреты, коммерческую и (или) иную охраняемую законом тайну;</w:t>
      </w:r>
    </w:p>
    <w:p w:rsidR="00000000" w:rsidRDefault="00A7321F">
      <w:pPr>
        <w:pStyle w:val="newncpi"/>
        <w:divId w:val="354038224"/>
      </w:pPr>
      <w:bookmarkStart w:id="48" w:name="a208"/>
      <w:bookmarkEnd w:id="48"/>
      <w:r>
        <w:t>отозвать свое обращение до рассмотрения его по существу;</w:t>
      </w:r>
    </w:p>
    <w:p w:rsidR="00000000" w:rsidRDefault="00A7321F">
      <w:pPr>
        <w:pStyle w:val="newncpi"/>
        <w:divId w:val="354038224"/>
      </w:pPr>
      <w:bookmarkStart w:id="49" w:name="a225"/>
      <w:bookmarkEnd w:id="49"/>
      <w:r>
        <w:t>получать ответы (уведомления) на обращения;</w:t>
      </w:r>
    </w:p>
    <w:p w:rsidR="00000000" w:rsidRDefault="00A7321F">
      <w:pPr>
        <w:pStyle w:val="newncpi"/>
        <w:divId w:val="354038224"/>
      </w:pPr>
      <w:bookmarkStart w:id="50" w:name="a109"/>
      <w:bookmarkEnd w:id="50"/>
      <w:r>
        <w:t>обжаловать в установленном порядке ответы на о</w:t>
      </w:r>
      <w:r>
        <w:t>бращения и решения об оставлении обращений без рассмотрения по существу;</w:t>
      </w:r>
    </w:p>
    <w:p w:rsidR="00000000" w:rsidRDefault="00A7321F">
      <w:pPr>
        <w:pStyle w:val="newncpi"/>
        <w:divId w:val="354038224"/>
      </w:pPr>
      <w:bookmarkStart w:id="51" w:name="a213"/>
      <w:bookmarkEnd w:id="51"/>
      <w:r>
        <w:t>применять технические средства (аудио- и видеозапись, кино- и фотосъемку) с согласия должностного лица, проводящего личный прием;</w:t>
      </w:r>
    </w:p>
    <w:p w:rsidR="00000000" w:rsidRDefault="00A7321F">
      <w:pPr>
        <w:pStyle w:val="newncpi"/>
        <w:divId w:val="354038224"/>
      </w:pPr>
      <w:r>
        <w:t>осуществлять иные права, предусмотренные настоящим За</w:t>
      </w:r>
      <w:r>
        <w:t>коном и иными актами законодательства.</w:t>
      </w:r>
    </w:p>
    <w:p w:rsidR="00000000" w:rsidRDefault="00A7321F">
      <w:pPr>
        <w:pStyle w:val="article"/>
        <w:divId w:val="354038224"/>
      </w:pPr>
      <w:bookmarkStart w:id="52" w:name="a23"/>
      <w:bookmarkEnd w:id="52"/>
      <w:r>
        <w:t>Статья 8. Обязанности заявителей</w:t>
      </w:r>
    </w:p>
    <w:p w:rsidR="00000000" w:rsidRDefault="00A7321F">
      <w:pPr>
        <w:pStyle w:val="newncpi"/>
        <w:divId w:val="354038224"/>
      </w:pPr>
      <w:r>
        <w:t>Заявители обязаны:</w:t>
      </w:r>
    </w:p>
    <w:p w:rsidR="00000000" w:rsidRDefault="00A7321F">
      <w:pPr>
        <w:pStyle w:val="newncpi"/>
        <w:divId w:val="354038224"/>
      </w:pPr>
      <w:r>
        <w:t>соблюдать требования настоящего Закона;</w:t>
      </w:r>
    </w:p>
    <w:p w:rsidR="00000000" w:rsidRDefault="00A7321F">
      <w:pPr>
        <w:pStyle w:val="newncpi"/>
        <w:divId w:val="354038224"/>
      </w:pPr>
      <w:r>
        <w:t>подавать обращения в организации, индивидуальным предпринимателям в соответствии с их компетенцией;</w:t>
      </w:r>
    </w:p>
    <w:p w:rsidR="00000000" w:rsidRDefault="00A7321F">
      <w:pPr>
        <w:pStyle w:val="newncpi"/>
        <w:divId w:val="354038224"/>
      </w:pPr>
      <w:bookmarkStart w:id="53" w:name="a226"/>
      <w:bookmarkEnd w:id="53"/>
      <w:r>
        <w:t>вежливо относиться к рабо</w:t>
      </w:r>
      <w:r>
        <w:t>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000000" w:rsidRDefault="00A7321F">
      <w:pPr>
        <w:pStyle w:val="newncpi"/>
        <w:divId w:val="354038224"/>
      </w:pPr>
      <w:r>
        <w:t xml:space="preserve">своевременно информировать организации, индивидуальных предпринимателей об изменении своего места жительства </w:t>
      </w:r>
      <w:r>
        <w:t>(места пребывания) или места нахождения в период рассмотрения обращения;</w:t>
      </w:r>
    </w:p>
    <w:p w:rsidR="00000000" w:rsidRDefault="00A7321F">
      <w:pPr>
        <w:pStyle w:val="newncpi"/>
        <w:divId w:val="354038224"/>
      </w:pPr>
      <w:r>
        <w:t>исполнять иные обязанности, предусмотренные настоящим Законом и иными законодательными актами.</w:t>
      </w:r>
    </w:p>
    <w:p w:rsidR="00000000" w:rsidRDefault="00A7321F">
      <w:pPr>
        <w:pStyle w:val="article"/>
        <w:divId w:val="354038224"/>
      </w:pPr>
      <w:bookmarkStart w:id="54" w:name="a118"/>
      <w:bookmarkEnd w:id="54"/>
      <w:r>
        <w:t>Статья 8</w:t>
      </w:r>
      <w:r>
        <w:rPr>
          <w:vertAlign w:val="superscript"/>
        </w:rPr>
        <w:t>1</w:t>
      </w:r>
      <w:r>
        <w:t>. Права организаций, индивидуальных предпринимателей</w:t>
      </w:r>
    </w:p>
    <w:p w:rsidR="00000000" w:rsidRDefault="00A7321F">
      <w:pPr>
        <w:pStyle w:val="newncpi"/>
        <w:divId w:val="354038224"/>
      </w:pPr>
      <w:r>
        <w:t>Организации, индивидуальные предприниматели имеют право:</w:t>
      </w:r>
    </w:p>
    <w:p w:rsidR="00000000" w:rsidRDefault="00A7321F">
      <w:pPr>
        <w:pStyle w:val="newncpi"/>
        <w:divId w:val="354038224"/>
      </w:pPr>
      <w:bookmarkStart w:id="55" w:name="a246"/>
      <w:bookmarkEnd w:id="55"/>
      <w: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000000" w:rsidRDefault="00A7321F">
      <w:pPr>
        <w:pStyle w:val="newncpi"/>
        <w:divId w:val="354038224"/>
      </w:pPr>
      <w:bookmarkStart w:id="56" w:name="a192"/>
      <w:bookmarkEnd w:id="56"/>
      <w:r>
        <w:t>обращаться в суд для</w:t>
      </w:r>
      <w:r>
        <w:t xml:space="preserve"> </w:t>
      </w:r>
      <w:hyperlink r:id="rId20" w:anchor="a1" w:tooltip="+" w:history="1">
        <w:r>
          <w:rPr>
            <w:rStyle w:val="a3"/>
          </w:rPr>
          <w:t>взыскания</w:t>
        </w:r>
      </w:hyperlink>
      <w:r>
        <w:t xml:space="preserve"> с заявителей расходов, понесенных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</w:t>
      </w:r>
      <w:r>
        <w:t>о же заявителя, а также обращений, содержащих заведомо ложные сведения;</w:t>
      </w:r>
    </w:p>
    <w:p w:rsidR="00000000" w:rsidRDefault="00A7321F">
      <w:pPr>
        <w:pStyle w:val="newncpi"/>
        <w:divId w:val="354038224"/>
      </w:pPr>
      <w:r>
        <w:t>осуществлять иные права, предусмотренные настоящим Законом и иными актами законодательства.</w:t>
      </w:r>
    </w:p>
    <w:p w:rsidR="00000000" w:rsidRDefault="00A7321F">
      <w:pPr>
        <w:pStyle w:val="article"/>
        <w:divId w:val="354038224"/>
      </w:pPr>
      <w:bookmarkStart w:id="57" w:name="a10"/>
      <w:bookmarkEnd w:id="57"/>
      <w:r>
        <w:t>Статья 9. Обязанности организаций, индивидуальных предпринимателей</w:t>
      </w:r>
    </w:p>
    <w:p w:rsidR="00000000" w:rsidRDefault="00A7321F">
      <w:pPr>
        <w:pStyle w:val="newncpi"/>
        <w:divId w:val="354038224"/>
      </w:pPr>
      <w:r>
        <w:t>Организации, индивидуальн</w:t>
      </w:r>
      <w:r>
        <w:t>ые предприниматели обязаны:</w:t>
      </w:r>
    </w:p>
    <w:p w:rsidR="00000000" w:rsidRDefault="00A7321F">
      <w:pPr>
        <w:pStyle w:val="newncpi"/>
        <w:divId w:val="354038224"/>
      </w:pPr>
      <w:bookmarkStart w:id="58" w:name="a104"/>
      <w:bookmarkEnd w:id="58"/>
      <w:r>
        <w:t>обеспечивать внимательное, ответственное, доброжелательное отношение к заявителям;</w:t>
      </w:r>
    </w:p>
    <w:p w:rsidR="00000000" w:rsidRDefault="00A7321F">
      <w:pPr>
        <w:pStyle w:val="newncpi"/>
        <w:divId w:val="354038224"/>
      </w:pPr>
      <w:bookmarkStart w:id="59" w:name="a194"/>
      <w:bookmarkEnd w:id="59"/>
      <w: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000000" w:rsidRDefault="00A7321F">
      <w:pPr>
        <w:pStyle w:val="newncpi"/>
        <w:divId w:val="354038224"/>
      </w:pPr>
      <w:r>
        <w:t>принимать меры для полн</w:t>
      </w:r>
      <w:r>
        <w:t>ого, объективного, всестороннего и своевременного рассмотрения обращений;</w:t>
      </w:r>
    </w:p>
    <w:p w:rsidR="00000000" w:rsidRDefault="00A7321F">
      <w:pPr>
        <w:pStyle w:val="newncpi"/>
        <w:divId w:val="354038224"/>
      </w:pPr>
      <w:bookmarkStart w:id="60" w:name="a195"/>
      <w:bookmarkEnd w:id="60"/>
      <w:r>
        <w:t>принимать законные и обоснованные решения;</w:t>
      </w:r>
    </w:p>
    <w:p w:rsidR="00000000" w:rsidRDefault="00A7321F">
      <w:pPr>
        <w:pStyle w:val="newncpi"/>
        <w:divId w:val="354038224"/>
      </w:pPr>
      <w:bookmarkStart w:id="61" w:name="a261"/>
      <w:bookmarkEnd w:id="61"/>
      <w:r>
        <w:t>информировать заявителей о решениях, принятых по результатам рассмотрения обращений, за </w:t>
      </w:r>
      <w:r>
        <w:t>исключением случаев, предусмотренных настоящим Законом;</w:t>
      </w:r>
    </w:p>
    <w:p w:rsidR="00000000" w:rsidRDefault="00A7321F">
      <w:pPr>
        <w:pStyle w:val="newncpi"/>
        <w:divId w:val="354038224"/>
      </w:pPr>
      <w:bookmarkStart w:id="62" w:name="a149"/>
      <w:bookmarkEnd w:id="62"/>
      <w: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000000" w:rsidRDefault="00A7321F">
      <w:pPr>
        <w:pStyle w:val="newncpi"/>
        <w:divId w:val="354038224"/>
      </w:pPr>
      <w:bookmarkStart w:id="63" w:name="a227"/>
      <w:bookmarkEnd w:id="63"/>
      <w:r>
        <w:t>обеспечивать контроль за исполнением решений, принятых по обращениям;</w:t>
      </w:r>
    </w:p>
    <w:p w:rsidR="00000000" w:rsidRDefault="00A7321F">
      <w:pPr>
        <w:pStyle w:val="newncpi"/>
        <w:divId w:val="354038224"/>
      </w:pPr>
      <w:r>
        <w:t>решат</w:t>
      </w:r>
      <w:r>
        <w:t>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000000" w:rsidRDefault="00A7321F">
      <w:pPr>
        <w:pStyle w:val="newncpi"/>
        <w:divId w:val="354038224"/>
      </w:pPr>
      <w:bookmarkStart w:id="64" w:name="a150"/>
      <w:bookmarkEnd w:id="64"/>
      <w:r>
        <w:t>разъяснять заявителям порядок обжалования ответов на обращения в случаях, предусмотренных настоящи</w:t>
      </w:r>
      <w:r>
        <w:t>м Законом;</w:t>
      </w:r>
    </w:p>
    <w:p w:rsidR="00000000" w:rsidRDefault="00A7321F">
      <w:pPr>
        <w:pStyle w:val="newncpi"/>
        <w:divId w:val="354038224"/>
      </w:pPr>
      <w:bookmarkStart w:id="65" w:name="a220"/>
      <w:bookmarkEnd w:id="65"/>
      <w:r>
        <w:t>представлять в пятнадцатидневный срок документы (их копии) и (или) сведения, необходимые для решения вопросов, изложенных в обращениях, организациям, индивидуальным предпринимателям, запросившим такие документы (их копии) и (или) сведения. Требо</w:t>
      </w:r>
      <w:r>
        <w:t>вания настоящего абзаца не распространяются на случаи представления документов (их копий) и (или) сведений на возмездной основе, а также на иные случаи, предусмотренные законодательными актами;</w:t>
      </w:r>
    </w:p>
    <w:p w:rsidR="00000000" w:rsidRDefault="00A7321F">
      <w:pPr>
        <w:pStyle w:val="newncpi"/>
        <w:divId w:val="354038224"/>
      </w:pPr>
      <w:r>
        <w:t xml:space="preserve">исполнять иные обязанности, предусмотренные настоящим Законом </w:t>
      </w:r>
      <w:r>
        <w:t>и иными актами законодательства.</w:t>
      </w:r>
    </w:p>
    <w:p w:rsidR="00000000" w:rsidRDefault="00A7321F">
      <w:pPr>
        <w:pStyle w:val="chapter"/>
        <w:divId w:val="354038224"/>
      </w:pPr>
      <w:bookmarkStart w:id="66" w:name="a33"/>
      <w:bookmarkEnd w:id="66"/>
      <w:r>
        <w:t>ГЛАВА 2</w:t>
      </w:r>
      <w:r>
        <w:br/>
        <w:t>ПОРЯДОК ПОДАЧИ И РАССМОТРЕНИЯ ОБРАЩЕНИЙ</w:t>
      </w:r>
    </w:p>
    <w:p w:rsidR="00000000" w:rsidRDefault="00A7321F">
      <w:pPr>
        <w:pStyle w:val="article"/>
        <w:divId w:val="354038224"/>
      </w:pPr>
      <w:bookmarkStart w:id="67" w:name="a14"/>
      <w:bookmarkEnd w:id="67"/>
      <w:r>
        <w:t>Статья 10. Порядок подачи обращений и направления их для рассмотрения в соответствии с компетенцией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864F74E" wp14:editId="4470275B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обращения граждан в ходе проведения «горячих линий» и «прямых телефонных линий» государственными органами, государственными и иными организациями определен</w:t>
            </w:r>
            <w:r>
              <w:rPr>
                <w:sz w:val="22"/>
                <w:szCs w:val="22"/>
              </w:rPr>
              <w:t xml:space="preserve"> </w:t>
            </w:r>
            <w:hyperlink r:id="rId21" w:anchor="a1" w:tooltip="+" w:history="1">
              <w:r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23.07.2012 № 667.</w:t>
            </w:r>
          </w:p>
        </w:tc>
      </w:tr>
    </w:tbl>
    <w:p w:rsidR="00000000" w:rsidRDefault="00A7321F">
      <w:pPr>
        <w:pStyle w:val="newncpi0"/>
        <w:divId w:val="354038224"/>
      </w:pPr>
      <w:r>
        <w:t> </w:t>
      </w:r>
    </w:p>
    <w:p w:rsidR="00000000" w:rsidRDefault="00A7321F">
      <w:pPr>
        <w:pStyle w:val="point"/>
        <w:divId w:val="354038224"/>
      </w:pPr>
      <w:bookmarkStart w:id="68" w:name="a90"/>
      <w:bookmarkEnd w:id="68"/>
      <w:r>
        <w:t>1. Обращения подаются заявителями в письменной или электронной форме, а также излагаются в устной форме.</w:t>
      </w:r>
    </w:p>
    <w:p w:rsidR="00000000" w:rsidRDefault="00A7321F">
      <w:pPr>
        <w:pStyle w:val="newncpi"/>
        <w:divId w:val="354038224"/>
      </w:pPr>
      <w:bookmarkStart w:id="69" w:name="a256"/>
      <w:bookmarkEnd w:id="69"/>
      <w:r>
        <w:t>Письменные обращения подаются нарочным (курьером), посредством почтовой св</w:t>
      </w:r>
      <w:r>
        <w:t>язи, в ходе личного приема, путем внесения замечаний и (или) предложений в</w:t>
      </w:r>
      <w:r>
        <w:t xml:space="preserve"> </w:t>
      </w:r>
      <w:hyperlink r:id="rId22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предложений.</w:t>
      </w:r>
    </w:p>
    <w:p w:rsidR="00000000" w:rsidRDefault="00A7321F">
      <w:pPr>
        <w:pStyle w:val="newncpi"/>
        <w:divId w:val="354038224"/>
      </w:pPr>
      <w:bookmarkStart w:id="70" w:name="a253"/>
      <w:bookmarkEnd w:id="70"/>
      <w:r>
        <w:t>Устные обращения излагаются в ходе личного приема.</w:t>
      </w:r>
    </w:p>
    <w:p w:rsidR="00000000" w:rsidRDefault="00A7321F">
      <w:pPr>
        <w:pStyle w:val="newncpi"/>
        <w:divId w:val="354038224"/>
      </w:pPr>
      <w:r>
        <w:t>Электронные обращения подаются в порядке, уст</w:t>
      </w:r>
      <w:r>
        <w:t xml:space="preserve">ановленном </w:t>
      </w:r>
      <w:hyperlink w:anchor="a231" w:tooltip="+" w:history="1">
        <w:r>
          <w:rPr>
            <w:rStyle w:val="a3"/>
          </w:rPr>
          <w:t>статьей 25</w:t>
        </w:r>
      </w:hyperlink>
      <w:r>
        <w:t xml:space="preserve"> настоящего Закона.</w:t>
      </w:r>
    </w:p>
    <w:p w:rsidR="00000000" w:rsidRDefault="00A7321F">
      <w:pPr>
        <w:pStyle w:val="point"/>
        <w:divId w:val="354038224"/>
      </w:pPr>
      <w:bookmarkStart w:id="71" w:name="a182"/>
      <w:bookmarkEnd w:id="71"/>
      <w: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000000" w:rsidRDefault="00A7321F">
      <w:pPr>
        <w:pStyle w:val="point"/>
        <w:divId w:val="354038224"/>
      </w:pPr>
      <w:bookmarkStart w:id="72" w:name="a139"/>
      <w:bookmarkEnd w:id="72"/>
      <w:r>
        <w:t>3. Организации при поступлении к ним</w:t>
      </w:r>
      <w:r>
        <w:t xml:space="preserve">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</w:t>
      </w:r>
      <w:r>
        <w:t>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000000" w:rsidRDefault="00A7321F">
      <w:pPr>
        <w:pStyle w:val="newncpi"/>
        <w:divId w:val="354038224"/>
      </w:pPr>
      <w:bookmarkStart w:id="73" w:name="a210"/>
      <w:bookmarkEnd w:id="73"/>
      <w:r>
        <w:t>Письменн</w:t>
      </w:r>
      <w:r>
        <w:t>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000000" w:rsidRDefault="00A7321F">
      <w:pPr>
        <w:pStyle w:val="point"/>
        <w:divId w:val="354038224"/>
      </w:pPr>
      <w:bookmarkStart w:id="74" w:name="a86"/>
      <w:bookmarkEnd w:id="74"/>
      <w:r>
        <w:t>4. Если решение вопросов, изложенных в ходе личного приема, не относится к компете</w:t>
      </w:r>
      <w:r>
        <w:t>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000000" w:rsidRDefault="00A7321F">
      <w:pPr>
        <w:pStyle w:val="newncpi"/>
        <w:divId w:val="354038224"/>
      </w:pPr>
      <w:bookmarkStart w:id="75" w:name="a155"/>
      <w:bookmarkEnd w:id="75"/>
      <w: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</w:t>
      </w:r>
      <w:r>
        <w:t xml:space="preserve"> порядке, установленном настоящим Законом для письменных обращений.</w:t>
      </w:r>
    </w:p>
    <w:p w:rsidR="00000000" w:rsidRDefault="00A7321F">
      <w:pPr>
        <w:pStyle w:val="point"/>
        <w:divId w:val="354038224"/>
      </w:pPr>
      <w:bookmarkStart w:id="76" w:name="a186"/>
      <w:bookmarkEnd w:id="76"/>
      <w: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</w:t>
      </w:r>
      <w:r>
        <w:t xml:space="preserve"> поступили, в соответствующие правоохранительные или другие государственные органы.</w:t>
      </w:r>
    </w:p>
    <w:p w:rsidR="00000000" w:rsidRDefault="00A7321F">
      <w:pPr>
        <w:pStyle w:val="point"/>
        <w:divId w:val="354038224"/>
      </w:pPr>
      <w:r>
        <w:t xml:space="preserve"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</w:t>
      </w:r>
      <w:r>
        <w:t>исключительной компетенции этих организаций.</w:t>
      </w:r>
    </w:p>
    <w:p w:rsidR="00000000" w:rsidRDefault="00A7321F">
      <w:pPr>
        <w:pStyle w:val="article"/>
        <w:divId w:val="354038224"/>
      </w:pPr>
      <w:bookmarkStart w:id="77" w:name="a34"/>
      <w:bookmarkEnd w:id="77"/>
      <w:r>
        <w:t>Статья 11. Сроки подачи обращений</w:t>
      </w:r>
    </w:p>
    <w:p w:rsidR="00000000" w:rsidRDefault="00A7321F">
      <w:pPr>
        <w:pStyle w:val="point"/>
        <w:divId w:val="354038224"/>
      </w:pPr>
      <w:bookmarkStart w:id="78" w:name="a197"/>
      <w:bookmarkEnd w:id="78"/>
      <w:r>
        <w:t>1. Подача заявителями заявлений и предложений сроком не ограничивается.</w:t>
      </w:r>
    </w:p>
    <w:p w:rsidR="00000000" w:rsidRDefault="00A7321F">
      <w:pPr>
        <w:pStyle w:val="point"/>
        <w:divId w:val="354038224"/>
      </w:pPr>
      <w:bookmarkStart w:id="79" w:name="a27"/>
      <w:bookmarkEnd w:id="79"/>
      <w:r>
        <w:t>2. Жалобы могут быть поданы заявителями в течение трех лет со дня, когда они узнали или должны были узнат</w:t>
      </w:r>
      <w:r>
        <w:t>ь о нарушении их прав, свобод и (или) законных интересов.</w:t>
      </w:r>
    </w:p>
    <w:p w:rsidR="00000000" w:rsidRDefault="00A7321F">
      <w:pPr>
        <w:pStyle w:val="newncpi"/>
        <w:divId w:val="354038224"/>
      </w:pPr>
      <w:bookmarkStart w:id="80" w:name="a184"/>
      <w:bookmarkEnd w:id="80"/>
      <w:r>
        <w:t xml:space="preserve">В случае, если срок, указанный в </w:t>
      </w:r>
      <w:hyperlink w:anchor="a2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пропущен по уважительной причине (тяжелое заболевание, инвалидность, длительная командировка и др.),</w:t>
      </w:r>
      <w:r>
        <w:t xml:space="preserve">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</w:t>
      </w:r>
      <w:r>
        <w:t>аконом.</w:t>
      </w:r>
    </w:p>
    <w:p w:rsidR="00000000" w:rsidRDefault="00A7321F">
      <w:pPr>
        <w:pStyle w:val="article"/>
        <w:divId w:val="354038224"/>
      </w:pPr>
      <w:bookmarkStart w:id="81" w:name="a35"/>
      <w:bookmarkEnd w:id="81"/>
      <w:r>
        <w:t>Статья 12. Требования, предъявляемые к обращениям</w:t>
      </w:r>
    </w:p>
    <w:p w:rsidR="00000000" w:rsidRDefault="00A7321F">
      <w:pPr>
        <w:pStyle w:val="point"/>
        <w:divId w:val="354038224"/>
      </w:pPr>
      <w:bookmarkStart w:id="82" w:name="a2"/>
      <w:bookmarkEnd w:id="82"/>
      <w:r>
        <w:t>1. Обращения излагаются на белорусском или русском языке.</w:t>
      </w:r>
    </w:p>
    <w:p w:rsidR="00000000" w:rsidRDefault="00A7321F">
      <w:pPr>
        <w:pStyle w:val="point"/>
        <w:divId w:val="354038224"/>
      </w:pPr>
      <w:bookmarkStart w:id="83" w:name="a4"/>
      <w:bookmarkEnd w:id="83"/>
      <w:r>
        <w:t xml:space="preserve">2. Письменные обращения граждан, за исключением указанных в </w:t>
      </w:r>
      <w:hyperlink w:anchor="a112" w:tooltip="+" w:history="1">
        <w:r>
          <w:rPr>
            <w:rStyle w:val="a3"/>
          </w:rPr>
          <w:t>пункте 4</w:t>
        </w:r>
      </w:hyperlink>
      <w:r>
        <w:t xml:space="preserve"> настоящей статьи, должны содержать:</w:t>
      </w:r>
    </w:p>
    <w:p w:rsidR="00000000" w:rsidRDefault="00A7321F">
      <w:pPr>
        <w:pStyle w:val="newncpi"/>
        <w:divId w:val="354038224"/>
      </w:pPr>
      <w:bookmarkStart w:id="84" w:name="a234"/>
      <w:bookmarkEnd w:id="84"/>
      <w:r>
        <w:t>н</w:t>
      </w:r>
      <w:r>
        <w:t>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000000" w:rsidRDefault="00A7321F">
      <w:pPr>
        <w:pStyle w:val="newncpi"/>
        <w:divId w:val="354038224"/>
      </w:pPr>
      <w:r>
        <w:t>фамилию, собственное имя, отчество (если таковое имеется) либо инициалы гражданина, а</w:t>
      </w:r>
      <w:r>
        <w:t>дрес его места жительства (места пребывания);</w:t>
      </w:r>
    </w:p>
    <w:p w:rsidR="00000000" w:rsidRDefault="00A7321F">
      <w:pPr>
        <w:pStyle w:val="newncpi"/>
        <w:divId w:val="354038224"/>
      </w:pPr>
      <w:bookmarkStart w:id="85" w:name="a101"/>
      <w:bookmarkEnd w:id="85"/>
      <w:r>
        <w:t>изложение сути обращения;</w:t>
      </w:r>
    </w:p>
    <w:p w:rsidR="00000000" w:rsidRDefault="00A7321F">
      <w:pPr>
        <w:pStyle w:val="newncpi"/>
        <w:divId w:val="354038224"/>
      </w:pPr>
      <w:bookmarkStart w:id="86" w:name="a200"/>
      <w:bookmarkEnd w:id="86"/>
      <w:r>
        <w:t>личную подпись гражданина (граждан).</w:t>
      </w:r>
    </w:p>
    <w:p w:rsidR="00000000" w:rsidRDefault="00A7321F">
      <w:pPr>
        <w:pStyle w:val="point"/>
        <w:divId w:val="354038224"/>
      </w:pPr>
      <w:bookmarkStart w:id="87" w:name="a116"/>
      <w:bookmarkEnd w:id="87"/>
      <w:r>
        <w:t>3. Письменные обращения юридических лиц должны содержать:</w:t>
      </w:r>
    </w:p>
    <w:p w:rsidR="00000000" w:rsidRDefault="00A7321F">
      <w:pPr>
        <w:pStyle w:val="newncpi"/>
        <w:divId w:val="354038224"/>
      </w:pPr>
      <w:bookmarkStart w:id="88" w:name="a235"/>
      <w:bookmarkEnd w:id="88"/>
      <w:r>
        <w:t>наименование и (или) адрес организации либо должность и (или) фамилию, собственное имя, о</w:t>
      </w:r>
      <w:r>
        <w:t>тчество (если таковое имеется) либо инициалы лица, которым направляется обращение;</w:t>
      </w:r>
    </w:p>
    <w:p w:rsidR="00000000" w:rsidRDefault="00A7321F">
      <w:pPr>
        <w:pStyle w:val="newncpi"/>
        <w:divId w:val="354038224"/>
      </w:pPr>
      <w:r>
        <w:t>полное наименование юридического лица и его место нахождения;</w:t>
      </w:r>
    </w:p>
    <w:p w:rsidR="00000000" w:rsidRDefault="00A7321F">
      <w:pPr>
        <w:pStyle w:val="newncpi"/>
        <w:divId w:val="354038224"/>
      </w:pPr>
      <w:r>
        <w:t>изложение сути обращения;</w:t>
      </w:r>
    </w:p>
    <w:p w:rsidR="00000000" w:rsidRDefault="00A7321F">
      <w:pPr>
        <w:pStyle w:val="newncpi"/>
        <w:divId w:val="354038224"/>
      </w:pPr>
      <w:bookmarkStart w:id="89" w:name="a152"/>
      <w:bookmarkEnd w:id="89"/>
      <w:r>
        <w:t xml:space="preserve">фамилию, собственное имя, отчество (если таковое имеется) либо инициалы руководителя </w:t>
      </w:r>
      <w:r>
        <w:t>или лица, уполномоченного в установленном порядке подписывать обращения;</w:t>
      </w:r>
    </w:p>
    <w:p w:rsidR="00000000" w:rsidRDefault="00A7321F">
      <w:pPr>
        <w:pStyle w:val="newncpi"/>
        <w:divId w:val="354038224"/>
      </w:pPr>
      <w:bookmarkStart w:id="90" w:name="a188"/>
      <w:bookmarkEnd w:id="90"/>
      <w:r>
        <w:t>личную подпись руководителя или лица, уполномоченного в установленном порядке подписывать обращения.</w:t>
      </w:r>
    </w:p>
    <w:p w:rsidR="00000000" w:rsidRDefault="00A7321F">
      <w:pPr>
        <w:pStyle w:val="point"/>
        <w:divId w:val="354038224"/>
      </w:pPr>
      <w:bookmarkStart w:id="91" w:name="a112"/>
      <w:bookmarkEnd w:id="91"/>
      <w:r>
        <w:t>4. Замечания и (или) предложения вносятся в</w:t>
      </w:r>
      <w:r>
        <w:t xml:space="preserve"> </w:t>
      </w:r>
      <w:hyperlink r:id="rId23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000000" w:rsidRDefault="00A7321F">
      <w:pPr>
        <w:pStyle w:val="point"/>
        <w:divId w:val="354038224"/>
      </w:pPr>
      <w:bookmarkStart w:id="92" w:name="a51"/>
      <w:bookmarkEnd w:id="92"/>
      <w:r>
        <w:t>5. Текст обращения должен поддаваться прочтению. Рукописные обращения должны быть написаны четким, раз</w:t>
      </w:r>
      <w:r>
        <w:t>борчивым почерком. Не допускается употребление в обращениях нецензурных либо оскорбительных слов или выражений.</w:t>
      </w:r>
    </w:p>
    <w:p w:rsidR="00000000" w:rsidRDefault="00A7321F">
      <w:pPr>
        <w:pStyle w:val="point"/>
        <w:divId w:val="354038224"/>
      </w:pPr>
      <w:bookmarkStart w:id="93" w:name="a48"/>
      <w:bookmarkEnd w:id="93"/>
      <w: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000000" w:rsidRDefault="00A7321F">
      <w:pPr>
        <w:pStyle w:val="point"/>
        <w:divId w:val="354038224"/>
      </w:pPr>
      <w:r>
        <w:t>7. В обращениях должна с</w:t>
      </w:r>
      <w:r>
        <w:t>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000000" w:rsidRDefault="00A7321F">
      <w:pPr>
        <w:pStyle w:val="article"/>
        <w:divId w:val="354038224"/>
      </w:pPr>
      <w:bookmarkStart w:id="94" w:name="a36"/>
      <w:bookmarkEnd w:id="94"/>
      <w:r>
        <w:t>Статья 13. Прием и регистрация обращений</w:t>
      </w:r>
    </w:p>
    <w:p w:rsidR="00000000" w:rsidRDefault="00A7321F">
      <w:pPr>
        <w:pStyle w:val="point"/>
        <w:divId w:val="354038224"/>
      </w:pPr>
      <w:bookmarkStart w:id="95" w:name="a156"/>
      <w:bookmarkEnd w:id="95"/>
      <w:r>
        <w:t>1. Обращения, поданные в порядке, установленном настоящим Законом, подлежат обяза</w:t>
      </w:r>
      <w:r>
        <w:t>тельному приему и регистрации. Отказ в приеме обращений не допускается.</w:t>
      </w:r>
    </w:p>
    <w:p w:rsidR="00000000" w:rsidRDefault="00A7321F">
      <w:pPr>
        <w:pStyle w:val="newncpi"/>
        <w:divId w:val="354038224"/>
      </w:pPr>
      <w:bookmarkStart w:id="96" w:name="a198"/>
      <w:bookmarkEnd w:id="96"/>
      <w: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</w:t>
      </w:r>
      <w:r>
        <w:t>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000000" w:rsidRDefault="00A7321F">
      <w:pPr>
        <w:pStyle w:val="point"/>
        <w:divId w:val="354038224"/>
      </w:pPr>
      <w:bookmarkStart w:id="97" w:name="a65"/>
      <w:bookmarkEnd w:id="97"/>
      <w:r>
        <w:t>2.</w:t>
      </w:r>
      <w:r>
        <w:t> </w:t>
      </w:r>
      <w:hyperlink r:id="rId24" w:anchor="a68" w:tooltip="+" w:history="1">
        <w:r>
          <w:rPr>
            <w:rStyle w:val="a3"/>
          </w:rPr>
          <w:t>Порядок</w:t>
        </w:r>
      </w:hyperlink>
      <w:r>
        <w:t xml:space="preserve"> ведения делопроизводства по обращениям граждан и юридических лиц устанавливается Советом Министров Республики Беларусь.</w:t>
      </w:r>
    </w:p>
    <w:p w:rsidR="00000000" w:rsidRDefault="00A7321F">
      <w:pPr>
        <w:pStyle w:val="article"/>
        <w:divId w:val="354038224"/>
      </w:pPr>
      <w:bookmarkStart w:id="98" w:name="a37"/>
      <w:bookmarkEnd w:id="98"/>
      <w:r>
        <w:t>Статья 14. Рассмотрение обращений по существу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DA2947E" wp14:editId="012775BA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hyperlink r:id="rId25" w:anchor="a58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государственных органов, иных организаций, ответственных за рассмотрение обр</w:t>
            </w:r>
            <w:r>
              <w:rPr>
                <w:sz w:val="22"/>
                <w:szCs w:val="22"/>
              </w:rPr>
              <w:t>ащений по существу в отдельных сферах жизнедеятельности населения, утвержден Указом Президента Республики Беларусь от 15.10.2007 № 498.</w:t>
            </w:r>
            <w:r>
              <w:rPr>
                <w:sz w:val="22"/>
                <w:szCs w:val="22"/>
              </w:rPr>
              <w:t xml:space="preserve"> </w:t>
            </w:r>
            <w:hyperlink r:id="rId26" w:anchor="a58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содержит четкие предписания, какие органы компетентны расс</w:t>
            </w:r>
            <w:r>
              <w:rPr>
                <w:sz w:val="22"/>
                <w:szCs w:val="22"/>
              </w:rPr>
              <w:t xml:space="preserve">матривать вопросы в той или иной сфере жизнедеятельности населения. </w:t>
            </w:r>
          </w:p>
        </w:tc>
      </w:tr>
    </w:tbl>
    <w:p w:rsidR="00000000" w:rsidRDefault="00A7321F">
      <w:pPr>
        <w:pStyle w:val="newncpi0"/>
        <w:divId w:val="354038224"/>
      </w:pPr>
      <w:r>
        <w:t> </w:t>
      </w:r>
    </w:p>
    <w:p w:rsidR="00000000" w:rsidRDefault="00A7321F">
      <w:pPr>
        <w:pStyle w:val="point"/>
        <w:divId w:val="354038224"/>
      </w:pPr>
      <w:bookmarkStart w:id="99" w:name="a127"/>
      <w:bookmarkEnd w:id="99"/>
      <w: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</w:t>
      </w:r>
      <w:r>
        <w:t>рав, свобод и (или) законных интересов заявителей и им направлены письменные ответы.</w:t>
      </w:r>
    </w:p>
    <w:p w:rsidR="00000000" w:rsidRDefault="00A7321F">
      <w:pPr>
        <w:pStyle w:val="newncpi"/>
        <w:divId w:val="354038224"/>
      </w:pPr>
      <w:bookmarkStart w:id="100" w:name="a190"/>
      <w:bookmarkEnd w:id="100"/>
      <w: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</w:t>
      </w:r>
      <w:r>
        <w:t>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</w:t>
      </w:r>
      <w:r>
        <w:t>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</w:t>
      </w:r>
      <w:r>
        <w:t>ой сети Интернет, на котором размещена запрашиваемая информация.</w:t>
      </w:r>
    </w:p>
    <w:p w:rsidR="00000000" w:rsidRDefault="00A7321F">
      <w:pPr>
        <w:pStyle w:val="newncpi"/>
        <w:divId w:val="354038224"/>
      </w:pPr>
      <w:bookmarkStart w:id="101" w:name="a108"/>
      <w:bookmarkEnd w:id="101"/>
      <w: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</w:t>
      </w:r>
      <w:r>
        <w:t>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</w:t>
      </w:r>
      <w:r>
        <w:t xml:space="preserve"> </w:t>
      </w:r>
      <w:hyperlink r:id="rId27" w:anchor="a161" w:tooltip="+" w:history="1">
        <w:r>
          <w:rPr>
            <w:rStyle w:val="a3"/>
          </w:rPr>
          <w:t>книге</w:t>
        </w:r>
      </w:hyperlink>
      <w:r>
        <w:t xml:space="preserve"> замечаний и предложений, заверяемых подписям</w:t>
      </w:r>
      <w:r>
        <w:t>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000000" w:rsidRDefault="00A7321F">
      <w:pPr>
        <w:pStyle w:val="newncpi"/>
        <w:divId w:val="354038224"/>
      </w:pPr>
      <w:bookmarkStart w:id="102" w:name="a221"/>
      <w:bookmarkEnd w:id="102"/>
      <w:r>
        <w:t>Если ответ по существу вопроса, изложенного в обращении, не может быть дан без предоставления информации, распространение и (ил</w:t>
      </w:r>
      <w:r>
        <w:t>и) предоставление которой ограничено, заявителю направляется письменный ответ с сообщением о невозможности предоставления ему такой информации.</w:t>
      </w:r>
    </w:p>
    <w:p w:rsidR="00000000" w:rsidRDefault="00A7321F">
      <w:pPr>
        <w:pStyle w:val="point"/>
        <w:divId w:val="354038224"/>
      </w:pPr>
      <w:bookmarkStart w:id="103" w:name="a171"/>
      <w:bookmarkEnd w:id="103"/>
      <w:r>
        <w:t>2. Устные обращения считаются рассмотренными по существу, если рассмотрены все изложенные в них вопросы, приняты</w:t>
      </w:r>
      <w:r>
        <w:t xml:space="preserve">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000000" w:rsidRDefault="00A7321F">
      <w:pPr>
        <w:pStyle w:val="point"/>
        <w:divId w:val="354038224"/>
      </w:pPr>
      <w:bookmarkStart w:id="104" w:name="a222"/>
      <w:bookmarkEnd w:id="104"/>
      <w:r>
        <w:t>3. Обращения принимаются к сведению и ответы на</w:t>
      </w:r>
      <w:r>
        <w:t> них не направляются в случаях, если:</w:t>
      </w:r>
    </w:p>
    <w:p w:rsidR="00000000" w:rsidRDefault="00A7321F">
      <w:pPr>
        <w:pStyle w:val="newncpi"/>
        <w:divId w:val="354038224"/>
      </w:pPr>
      <w: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000000" w:rsidRDefault="00A7321F">
      <w:pPr>
        <w:pStyle w:val="newncpi"/>
        <w:divId w:val="354038224"/>
      </w:pPr>
      <w:bookmarkStart w:id="105" w:name="a252"/>
      <w:bookmarkEnd w:id="105"/>
      <w:r>
        <w:t>обращения содержат только благодарности;</w:t>
      </w:r>
    </w:p>
    <w:p w:rsidR="00000000" w:rsidRDefault="00A7321F">
      <w:pPr>
        <w:pStyle w:val="newncpi"/>
        <w:divId w:val="354038224"/>
      </w:pPr>
      <w:r>
        <w:t>обращения содержат про</w:t>
      </w:r>
      <w:r>
        <w:t>сьбу заявителя не направлять ответ на обращение.</w:t>
      </w:r>
    </w:p>
    <w:p w:rsidR="00000000" w:rsidRDefault="00A7321F">
      <w:pPr>
        <w:pStyle w:val="article"/>
        <w:divId w:val="354038224"/>
      </w:pPr>
      <w:bookmarkStart w:id="106" w:name="a11"/>
      <w:bookmarkEnd w:id="106"/>
      <w:r>
        <w:t>Статья 15. Оставление обращений без рассмотрения по существу</w:t>
      </w:r>
    </w:p>
    <w:p w:rsidR="00000000" w:rsidRDefault="00A7321F">
      <w:pPr>
        <w:pStyle w:val="point"/>
        <w:divId w:val="354038224"/>
      </w:pPr>
      <w:bookmarkStart w:id="107" w:name="a3"/>
      <w:bookmarkEnd w:id="107"/>
      <w:r>
        <w:t>1. Письменные обращения могут быть оставлены без рассмотрения по существу, если:</w:t>
      </w:r>
    </w:p>
    <w:p w:rsidR="00000000" w:rsidRDefault="00A7321F">
      <w:pPr>
        <w:pStyle w:val="newncpi"/>
        <w:divId w:val="354038224"/>
      </w:pPr>
      <w:bookmarkStart w:id="108" w:name="a93"/>
      <w:bookmarkEnd w:id="108"/>
      <w:r>
        <w:t xml:space="preserve">обращения не соответствуют требованиям, установленным пунктами </w:t>
      </w:r>
      <w:hyperlink w:anchor="a2" w:tooltip="+" w:history="1">
        <w:r>
          <w:rPr>
            <w:rStyle w:val="a3"/>
          </w:rPr>
          <w:t>1–6</w:t>
        </w:r>
      </w:hyperlink>
      <w:r>
        <w:t xml:space="preserve"> статьи 12 настоящего Закона;</w:t>
      </w:r>
    </w:p>
    <w:p w:rsidR="00000000" w:rsidRDefault="00A7321F">
      <w:pPr>
        <w:pStyle w:val="newncpi"/>
        <w:divId w:val="354038224"/>
      </w:pPr>
      <w:bookmarkStart w:id="109" w:name="a142"/>
      <w:bookmarkEnd w:id="109"/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</w:t>
      </w:r>
      <w:r>
        <w:t>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</w:t>
      </w:r>
      <w:r>
        <w:t>й порядок подачи и рассмотрения таких обращений;</w:t>
      </w:r>
    </w:p>
    <w:p w:rsidR="00000000" w:rsidRDefault="00A7321F">
      <w:pPr>
        <w:pStyle w:val="newncpi"/>
        <w:divId w:val="354038224"/>
      </w:pPr>
      <w: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</w:t>
      </w:r>
      <w:r>
        <w:t xml:space="preserve"> </w:t>
      </w:r>
      <w:hyperlink r:id="rId28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000000" w:rsidRDefault="00A7321F">
      <w:pPr>
        <w:pStyle w:val="newncpi"/>
        <w:divId w:val="354038224"/>
      </w:pPr>
      <w:bookmarkStart w:id="110" w:name="a114"/>
      <w:bookmarkEnd w:id="110"/>
      <w:r>
        <w:t>пропущен без уважительной причины срок подачи жало</w:t>
      </w:r>
      <w:r>
        <w:t>бы;</w:t>
      </w:r>
    </w:p>
    <w:p w:rsidR="00000000" w:rsidRDefault="00A7321F">
      <w:pPr>
        <w:pStyle w:val="newncpi"/>
        <w:divId w:val="354038224"/>
      </w:pPr>
      <w:bookmarkStart w:id="111" w:name="a144"/>
      <w:bookmarkEnd w:id="111"/>
      <w:r>
        <w:t>заявителем подано повторное обращение, в том числе внесенное в</w:t>
      </w:r>
      <w:r>
        <w:t xml:space="preserve"> </w:t>
      </w:r>
      <w:hyperlink r:id="rId29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000000" w:rsidRDefault="00A7321F">
      <w:pPr>
        <w:pStyle w:val="newncpi"/>
        <w:divId w:val="354038224"/>
      </w:pPr>
      <w:bookmarkStart w:id="112" w:name="a102"/>
      <w:bookmarkEnd w:id="112"/>
      <w:r>
        <w:t>с з</w:t>
      </w:r>
      <w:r>
        <w:t>аявителем прекращена переписка по изложенным в обращении вопроса</w:t>
      </w:r>
      <w:r>
        <w:t>м</w:t>
      </w:r>
      <w:r>
        <w:t>;</w:t>
      </w:r>
    </w:p>
    <w:p w:rsidR="00000000" w:rsidRDefault="00A7321F">
      <w:pPr>
        <w:pStyle w:val="newncpi"/>
        <w:divId w:val="354038224"/>
      </w:pPr>
      <w:bookmarkStart w:id="113" w:name="a214"/>
      <w:bookmarkEnd w:id="113"/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000000" w:rsidRDefault="00A7321F">
      <w:pPr>
        <w:pStyle w:val="point"/>
        <w:divId w:val="354038224"/>
      </w:pPr>
      <w:bookmarkStart w:id="114" w:name="a245"/>
      <w:bookmarkEnd w:id="114"/>
      <w:r>
        <w:t>2. </w:t>
      </w:r>
      <w:r>
        <w:t>Устные обращения могут быть оставлены без рассмотрения по существу, если:</w:t>
      </w:r>
    </w:p>
    <w:p w:rsidR="00000000" w:rsidRDefault="00A7321F">
      <w:pPr>
        <w:pStyle w:val="newncpi"/>
        <w:divId w:val="354038224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000000" w:rsidRDefault="00A7321F">
      <w:pPr>
        <w:pStyle w:val="newncpi"/>
        <w:divId w:val="354038224"/>
      </w:pPr>
      <w:r>
        <w:t>обращения содержат вопросы, р</w:t>
      </w:r>
      <w:r>
        <w:t>ешение которых не относится к компетенции организации, в которой проводится личный прием;</w:t>
      </w:r>
    </w:p>
    <w:p w:rsidR="00000000" w:rsidRDefault="00A7321F">
      <w:pPr>
        <w:pStyle w:val="newncpi"/>
        <w:divId w:val="354038224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000000" w:rsidRDefault="00A7321F">
      <w:pPr>
        <w:pStyle w:val="newncpi"/>
        <w:divId w:val="354038224"/>
      </w:pPr>
      <w:r>
        <w:t>заявитель в ходе личного при</w:t>
      </w:r>
      <w:r>
        <w:t>ема допускает употребление нецензурных либо оскорбительных слов или выражений;</w:t>
      </w:r>
    </w:p>
    <w:p w:rsidR="00000000" w:rsidRDefault="00A7321F">
      <w:pPr>
        <w:pStyle w:val="newncpi"/>
        <w:divId w:val="354038224"/>
      </w:pPr>
      <w:r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</w:t>
      </w:r>
      <w:r>
        <w:t>ение;</w:t>
      </w:r>
    </w:p>
    <w:p w:rsidR="00000000" w:rsidRDefault="00A7321F">
      <w:pPr>
        <w:pStyle w:val="newncpi"/>
        <w:divId w:val="354038224"/>
      </w:pPr>
      <w:bookmarkStart w:id="115" w:name="a215"/>
      <w:bookmarkEnd w:id="115"/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000000" w:rsidRDefault="00A7321F">
      <w:pPr>
        <w:pStyle w:val="point"/>
        <w:divId w:val="354038224"/>
      </w:pPr>
      <w:bookmarkStart w:id="116" w:name="a151"/>
      <w:bookmarkEnd w:id="116"/>
      <w:r>
        <w:t>3. Решение об оставлении письменного обращения без рассмотрения по существу принима</w:t>
      </w:r>
      <w:r>
        <w:t>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000000" w:rsidRDefault="00A7321F">
      <w:pPr>
        <w:pStyle w:val="point"/>
        <w:divId w:val="354038224"/>
      </w:pPr>
      <w:bookmarkStart w:id="117" w:name="a236"/>
      <w:bookmarkEnd w:id="117"/>
      <w:r>
        <w:t xml:space="preserve">4. При оставлении письменного обращения без рассмотрения по существу, за исключением случаев, предусмотренных </w:t>
      </w:r>
      <w:hyperlink w:anchor="a102" w:tooltip="+" w:history="1">
        <w:r>
          <w:rPr>
            <w:rStyle w:val="a3"/>
          </w:rPr>
          <w:t>абзацем седьмым</w:t>
        </w:r>
      </w:hyperlink>
      <w:r>
        <w:t xml:space="preserve"> пункта 1 настоящей статьи, </w:t>
      </w:r>
      <w:hyperlink w:anchor="a25" w:tooltip="+" w:history="1">
        <w:r>
          <w:rPr>
            <w:rStyle w:val="a3"/>
          </w:rPr>
          <w:t>статьей 23</w:t>
        </w:r>
      </w:hyperlink>
      <w:r>
        <w:t xml:space="preserve">, </w:t>
      </w:r>
      <w:hyperlink w:anchor="a237" w:tooltip="+" w:history="1">
        <w:r>
          <w:rPr>
            <w:rStyle w:val="a3"/>
          </w:rPr>
          <w:t>частью четвертой</w:t>
        </w:r>
      </w:hyperlink>
      <w:r>
        <w:t xml:space="preserve"> </w:t>
      </w:r>
      <w:r>
        <w:t>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</w:t>
      </w:r>
      <w:r>
        <w:t>нию.</w:t>
      </w:r>
    </w:p>
    <w:p w:rsidR="00000000" w:rsidRDefault="00A7321F">
      <w:pPr>
        <w:pStyle w:val="newncpi"/>
        <w:divId w:val="354038224"/>
      </w:pPr>
      <w:r>
        <w:t xml:space="preserve">В случаях, предусмотренных абзацами </w:t>
      </w:r>
      <w:hyperlink w:anchor="a142" w:tooltip="+" w:history="1">
        <w:r>
          <w:rPr>
            <w:rStyle w:val="a3"/>
          </w:rPr>
          <w:t>третьим</w:t>
        </w:r>
      </w:hyperlink>
      <w:r>
        <w:t xml:space="preserve"> и четвертым пункта 1 настоящей статьи, за исключением случая, предусмотренного </w:t>
      </w:r>
      <w:hyperlink w:anchor="a237" w:tooltip="+" w:history="1">
        <w:r>
          <w:rPr>
            <w:rStyle w:val="a3"/>
          </w:rPr>
          <w:t>частью четвертой</w:t>
        </w:r>
      </w:hyperlink>
      <w:r>
        <w:t xml:space="preserve"> пункта 1 статьи 24 настоящего Закона, заяви</w:t>
      </w:r>
      <w:r>
        <w:t>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000000" w:rsidRDefault="00A7321F">
      <w:pPr>
        <w:pStyle w:val="point"/>
        <w:divId w:val="354038224"/>
      </w:pPr>
      <w:bookmarkStart w:id="118" w:name="a172"/>
      <w:bookmarkEnd w:id="118"/>
      <w:r>
        <w:t>5. Решение об оставлении устного обращения, изложенного в ходе личного приема, без рассмотрения по существу объявляется заявит</w:t>
      </w:r>
      <w:r>
        <w:t>елю в ходе этого приема должностным лицом, проводящим личный прием, с указанием причин принятия такого решения.</w:t>
      </w:r>
    </w:p>
    <w:p w:rsidR="00000000" w:rsidRDefault="00A7321F">
      <w:pPr>
        <w:pStyle w:val="article"/>
        <w:divId w:val="354038224"/>
      </w:pPr>
      <w:bookmarkStart w:id="119" w:name="a230"/>
      <w:bookmarkEnd w:id="119"/>
      <w:r>
        <w:t>Статья 16. Отзыв обращения</w:t>
      </w:r>
    </w:p>
    <w:p w:rsidR="00000000" w:rsidRDefault="00A7321F">
      <w:pPr>
        <w:pStyle w:val="point"/>
        <w:divId w:val="354038224"/>
      </w:pPr>
      <w:bookmarkStart w:id="120" w:name="a243"/>
      <w:bookmarkEnd w:id="120"/>
      <w:r>
        <w:t>1. Заявитель имеет право отозвать свое обращение до рассмотрения его по существу путем подачи соответствующего письме</w:t>
      </w:r>
      <w:r>
        <w:t>нного или электронного заявления.</w:t>
      </w:r>
    </w:p>
    <w:p w:rsidR="00000000" w:rsidRDefault="00A7321F">
      <w:pPr>
        <w:pStyle w:val="point"/>
        <w:divId w:val="354038224"/>
      </w:pPr>
      <w:bookmarkStart w:id="121" w:name="a262"/>
      <w:bookmarkEnd w:id="121"/>
      <w:r>
        <w:t>2. В случае отзыва заявителем своего обращения организация, индивидуальный предприниматель прекращают рассмотрение такого обращения по существу без уведомления об этом заявителя.</w:t>
      </w:r>
    </w:p>
    <w:p w:rsidR="00000000" w:rsidRDefault="00A7321F">
      <w:pPr>
        <w:pStyle w:val="newncpi"/>
        <w:divId w:val="354038224"/>
      </w:pPr>
      <w:bookmarkStart w:id="122" w:name="a244"/>
      <w:bookmarkEnd w:id="122"/>
      <w:r>
        <w:t>Заявителю возвращаются оригиналы документов</w:t>
      </w:r>
      <w:r>
        <w:t>, приложенных к обращению.</w:t>
      </w:r>
    </w:p>
    <w:p w:rsidR="00000000" w:rsidRDefault="00A7321F">
      <w:pPr>
        <w:pStyle w:val="article"/>
        <w:divId w:val="354038224"/>
      </w:pPr>
      <w:bookmarkStart w:id="123" w:name="a39"/>
      <w:bookmarkEnd w:id="123"/>
      <w:r>
        <w:t>Статья 17. Сроки при рассмотрении обращений</w:t>
      </w:r>
    </w:p>
    <w:p w:rsidR="00000000" w:rsidRDefault="00A7321F">
      <w:pPr>
        <w:pStyle w:val="point"/>
        <w:divId w:val="354038224"/>
      </w:pPr>
      <w:bookmarkStart w:id="124" w:name="a223"/>
      <w:bookmarkEnd w:id="124"/>
      <w: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</w:t>
      </w:r>
      <w:r>
        <w:t xml:space="preserve"> </w:t>
      </w:r>
      <w:hyperlink r:id="rId30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предложений.</w:t>
      </w:r>
    </w:p>
    <w:p w:rsidR="00000000" w:rsidRDefault="00A7321F">
      <w:pPr>
        <w:pStyle w:val="newncpi"/>
        <w:divId w:val="354038224"/>
      </w:pPr>
      <w:bookmarkStart w:id="125" w:name="a162"/>
      <w:bookmarkEnd w:id="125"/>
      <w: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000000" w:rsidRDefault="00A7321F">
      <w:pPr>
        <w:pStyle w:val="newncpi"/>
        <w:divId w:val="354038224"/>
      </w:pPr>
      <w:bookmarkStart w:id="126" w:name="a183"/>
      <w:bookmarkEnd w:id="126"/>
      <w:r>
        <w:t>Срок рассмотрения обращений, направленных в соответ</w:t>
      </w:r>
      <w:r>
        <w:t xml:space="preserve">ствии с </w:t>
      </w:r>
      <w:hyperlink w:anchor="a139" w:tooltip="+" w:history="1">
        <w:r>
          <w:rPr>
            <w:rStyle w:val="a3"/>
          </w:rPr>
          <w:t>частью первой</w:t>
        </w:r>
      </w:hyperlink>
      <w:r>
        <w:t xml:space="preserve">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000000" w:rsidRDefault="00A7321F">
      <w:pPr>
        <w:pStyle w:val="newncpi"/>
        <w:divId w:val="354038224"/>
      </w:pPr>
      <w:r>
        <w:t>Сроки рассмотрен</w:t>
      </w:r>
      <w:r>
        <w:t>ия замечаний и (или) предложений, внесенных в</w:t>
      </w:r>
      <w:r>
        <w:t> </w:t>
      </w:r>
      <w:hyperlink r:id="rId31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</w:t>
      </w:r>
      <w:r>
        <w:t>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</w:t>
      </w:r>
      <w:r>
        <w:t>и, служебной командировки.</w:t>
      </w:r>
    </w:p>
    <w:p w:rsidR="00000000" w:rsidRDefault="00A7321F">
      <w:pPr>
        <w:pStyle w:val="point"/>
        <w:divId w:val="354038224"/>
      </w:pPr>
      <w:bookmarkStart w:id="127" w:name="a254"/>
      <w:bookmarkEnd w:id="127"/>
      <w:r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</w:t>
      </w:r>
      <w:r>
        <w:t>етствующего числа, то срок рассмотрения обращений истекает в последний день этого месяца.</w:t>
      </w:r>
    </w:p>
    <w:p w:rsidR="00000000" w:rsidRDefault="00A7321F">
      <w:pPr>
        <w:pStyle w:val="newncpi"/>
        <w:divId w:val="354038224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000000" w:rsidRDefault="00A7321F">
      <w:pPr>
        <w:pStyle w:val="point"/>
        <w:divId w:val="354038224"/>
      </w:pPr>
      <w:bookmarkStart w:id="128" w:name="a52"/>
      <w:bookmarkEnd w:id="128"/>
      <w:r>
        <w:t>3. Письменные о</w:t>
      </w:r>
      <w:r>
        <w:t>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000000" w:rsidRDefault="00A7321F">
      <w:pPr>
        <w:pStyle w:val="newncpi"/>
        <w:divId w:val="354038224"/>
      </w:pPr>
      <w:bookmarkStart w:id="129" w:name="a160"/>
      <w:bookmarkEnd w:id="129"/>
      <w:r>
        <w:t>В случае, если для решения изложенных в обращениях во</w:t>
      </w:r>
      <w:r>
        <w:t>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</w:t>
      </w:r>
      <w:r>
        <w:t>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000000" w:rsidRDefault="00A7321F">
      <w:pPr>
        <w:pStyle w:val="article"/>
        <w:divId w:val="354038224"/>
      </w:pPr>
      <w:bookmarkStart w:id="130" w:name="a132"/>
      <w:bookmarkEnd w:id="130"/>
      <w:r>
        <w:t>Статья 18. Требования к письменным ответам (уведомлениям</w:t>
      </w:r>
      <w:r>
        <w:t>) на письменные обращения</w:t>
      </w:r>
    </w:p>
    <w:p w:rsidR="00000000" w:rsidRDefault="00A7321F">
      <w:pPr>
        <w:pStyle w:val="point"/>
        <w:divId w:val="354038224"/>
      </w:pPr>
      <w:bookmarkStart w:id="131" w:name="a148"/>
      <w:bookmarkEnd w:id="131"/>
      <w: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</w:t>
      </w:r>
      <w:r>
        <w:t>онкретные формулировки, опровергающие или подтверждающие доводы заявителей.</w:t>
      </w:r>
    </w:p>
    <w:p w:rsidR="00000000" w:rsidRDefault="00A7321F">
      <w:pPr>
        <w:pStyle w:val="newncpi"/>
        <w:divId w:val="354038224"/>
      </w:pPr>
      <w: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</w:t>
      </w:r>
      <w:r>
        <w:t xml:space="preserve"> (бездействия), информация о принятых мерах в случае признания жалоб обоснованными.</w:t>
      </w:r>
    </w:p>
    <w:p w:rsidR="00000000" w:rsidRDefault="00A7321F">
      <w:pPr>
        <w:pStyle w:val="newncpi"/>
        <w:divId w:val="354038224"/>
      </w:pPr>
      <w:bookmarkStart w:id="132" w:name="a181"/>
      <w:bookmarkEnd w:id="132"/>
      <w: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</w:t>
      </w:r>
      <w:r>
        <w:t xml:space="preserve"> их обжалования.</w:t>
      </w:r>
    </w:p>
    <w:p w:rsidR="00000000" w:rsidRDefault="00A7321F">
      <w:pPr>
        <w:pStyle w:val="point"/>
        <w:divId w:val="354038224"/>
      </w:pPr>
      <w:bookmarkStart w:id="133" w:name="a177"/>
      <w:bookmarkEnd w:id="133"/>
      <w: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000000" w:rsidRDefault="00A7321F">
      <w:pPr>
        <w:pStyle w:val="article"/>
        <w:divId w:val="354038224"/>
      </w:pPr>
      <w:bookmarkStart w:id="134" w:name="a40"/>
      <w:bookmarkEnd w:id="134"/>
      <w:r>
        <w:t>Статья 19. Расходы, связанные с рассмотрением обращений</w:t>
      </w:r>
    </w:p>
    <w:p w:rsidR="00000000" w:rsidRDefault="00A7321F">
      <w:pPr>
        <w:pStyle w:val="point"/>
        <w:divId w:val="354038224"/>
      </w:pPr>
      <w:r>
        <w:t>1. </w:t>
      </w:r>
      <w:r>
        <w:t>Обращения рассматриваются без взимания платы.</w:t>
      </w:r>
    </w:p>
    <w:p w:rsidR="00000000" w:rsidRDefault="00A7321F">
      <w:pPr>
        <w:pStyle w:val="point"/>
        <w:divId w:val="354038224"/>
      </w:pPr>
      <w:bookmarkStart w:id="135" w:name="a143"/>
      <w:bookmarkEnd w:id="135"/>
      <w: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</w:t>
      </w:r>
      <w:r>
        <w:t xml:space="preserve">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</w:t>
      </w:r>
      <w:r>
        <w:t>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000000" w:rsidRDefault="00A7321F">
      <w:pPr>
        <w:pStyle w:val="point"/>
        <w:divId w:val="354038224"/>
      </w:pPr>
      <w:r>
        <w:t>3.</w:t>
      </w:r>
      <w:r>
        <w:t> </w:t>
      </w:r>
      <w:hyperlink r:id="rId32" w:anchor="a1" w:tooltip="+" w:history="1">
        <w:r>
          <w:rPr>
            <w:rStyle w:val="a3"/>
          </w:rPr>
          <w:t>Порядок</w:t>
        </w:r>
      </w:hyperlink>
      <w:r>
        <w:t xml:space="preserve"> расчета расходов, указанных в </w:t>
      </w:r>
      <w:hyperlink w:anchor="a143" w:tooltip="+" w:history="1">
        <w:r>
          <w:rPr>
            <w:rStyle w:val="a3"/>
          </w:rPr>
          <w:t>пункте 2</w:t>
        </w:r>
      </w:hyperlink>
      <w:r>
        <w:t xml:space="preserve"> настоящей статьи, устанавливается Советом Министров Республики Беларусь.</w:t>
      </w:r>
    </w:p>
    <w:p w:rsidR="00000000" w:rsidRDefault="00A7321F">
      <w:pPr>
        <w:pStyle w:val="article"/>
        <w:divId w:val="354038224"/>
      </w:pPr>
      <w:bookmarkStart w:id="136" w:name="a19"/>
      <w:bookmarkEnd w:id="136"/>
      <w:r>
        <w:t>Статья 20. Обжалование ответов на обращения</w:t>
      </w:r>
    </w:p>
    <w:p w:rsidR="00000000" w:rsidRDefault="00A7321F">
      <w:pPr>
        <w:pStyle w:val="point"/>
        <w:divId w:val="354038224"/>
      </w:pPr>
      <w:bookmarkStart w:id="137" w:name="a83"/>
      <w:bookmarkEnd w:id="137"/>
      <w:r>
        <w:t>1. Ответ орган</w:t>
      </w:r>
      <w:r>
        <w:t>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000000" w:rsidRDefault="00A7321F">
      <w:pPr>
        <w:pStyle w:val="newncpi"/>
        <w:divId w:val="354038224"/>
      </w:pPr>
      <w:r>
        <w:t>Информация о наименовании, месте нахождения и режиме работы вышестоящих организаций размещается в организациях в общедосту</w:t>
      </w:r>
      <w:r>
        <w:t>пных местах (на информационных стендах, табло и (или) иным способом), а также на официальных сайтах организаций в глобальной компьютерной сети Интернет.</w:t>
      </w:r>
    </w:p>
    <w:p w:rsidR="00000000" w:rsidRDefault="00A7321F">
      <w:pPr>
        <w:pStyle w:val="point"/>
        <w:divId w:val="354038224"/>
      </w:pPr>
      <w:bookmarkStart w:id="138" w:name="a140"/>
      <w:bookmarkEnd w:id="138"/>
      <w:r>
        <w:t>2. Вышестоящая организация при поступлении такой жалобы проверяет содержащиеся в ней сведения и при нал</w:t>
      </w:r>
      <w:r>
        <w:t>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</w:t>
      </w:r>
      <w:r>
        <w:t xml:space="preserve">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</w:t>
      </w:r>
      <w:r>
        <w:t>твет заявителю.</w:t>
      </w:r>
    </w:p>
    <w:p w:rsidR="00000000" w:rsidRDefault="00A7321F">
      <w:pPr>
        <w:pStyle w:val="point"/>
        <w:divId w:val="354038224"/>
      </w:pPr>
      <w:bookmarkStart w:id="139" w:name="a110"/>
      <w:bookmarkEnd w:id="139"/>
      <w: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000000" w:rsidRDefault="00A7321F">
      <w:pPr>
        <w:pStyle w:val="point"/>
        <w:divId w:val="354038224"/>
      </w:pPr>
      <w:bookmarkStart w:id="140" w:name="a91"/>
      <w:bookmarkEnd w:id="140"/>
      <w:r>
        <w:t>4. Ответ на жалобу в выше</w:t>
      </w:r>
      <w:r>
        <w:t>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000000" w:rsidRDefault="00A7321F">
      <w:pPr>
        <w:pStyle w:val="point"/>
        <w:divId w:val="354038224"/>
      </w:pPr>
      <w:bookmarkStart w:id="141" w:name="a107"/>
      <w:bookmarkEnd w:id="141"/>
      <w:r>
        <w:t>5. Рассмотрение вышестоящей организацией жалобы по существу осуществляется в порядке</w:t>
      </w:r>
      <w:r>
        <w:t xml:space="preserve"> и сроки, установленные настоящим Законом для рассмотрения обращений.</w:t>
      </w:r>
    </w:p>
    <w:p w:rsidR="00000000" w:rsidRDefault="00A7321F">
      <w:pPr>
        <w:pStyle w:val="point"/>
        <w:divId w:val="354038224"/>
      </w:pPr>
      <w:bookmarkStart w:id="142" w:name="a81"/>
      <w:bookmarkEnd w:id="142"/>
      <w: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</w:t>
      </w:r>
      <w:r>
        <w:t xml:space="preserve"> обжалованы в суд в порядке, установленном законодательством.</w:t>
      </w:r>
    </w:p>
    <w:p w:rsidR="00000000" w:rsidRDefault="00A7321F">
      <w:pPr>
        <w:pStyle w:val="chapter"/>
        <w:divId w:val="354038224"/>
      </w:pPr>
      <w:bookmarkStart w:id="143" w:name="a41"/>
      <w:bookmarkEnd w:id="143"/>
      <w:r>
        <w:t>ГЛАВА 3</w:t>
      </w:r>
      <w:r>
        <w:br/>
        <w:t>ОСОБЕННОСТИ РАССМОТРЕНИЯ ОТДЕЛЬНЫХ ВИДОВ ОБРАЩЕНИЙ</w:t>
      </w:r>
    </w:p>
    <w:p w:rsidR="00000000" w:rsidRDefault="00A7321F">
      <w:pPr>
        <w:pStyle w:val="article"/>
        <w:divId w:val="354038224"/>
      </w:pPr>
      <w:bookmarkStart w:id="144" w:name="a12"/>
      <w:bookmarkEnd w:id="144"/>
      <w:r>
        <w:t>Статья 21. Рассмотрение повторных обращений</w:t>
      </w:r>
    </w:p>
    <w:p w:rsidR="00000000" w:rsidRDefault="00A7321F">
      <w:pPr>
        <w:pStyle w:val="point"/>
        <w:divId w:val="354038224"/>
      </w:pPr>
      <w:bookmarkStart w:id="145" w:name="a224"/>
      <w:bookmarkEnd w:id="145"/>
      <w:r>
        <w:t xml:space="preserve">1. При оставлении в соответствии с абзацами </w:t>
      </w:r>
      <w:hyperlink w:anchor="a142" w:tooltip="+" w:history="1">
        <w:r>
          <w:rPr>
            <w:rStyle w:val="a3"/>
          </w:rPr>
          <w:t>третьим</w:t>
        </w:r>
      </w:hyperlink>
      <w:r>
        <w:t>, четв</w:t>
      </w:r>
      <w:r>
        <w:t xml:space="preserve">ертым или </w:t>
      </w:r>
      <w:hyperlink w:anchor="a144" w:tooltip="+" w:history="1">
        <w:r>
          <w:rPr>
            <w:rStyle w:val="a3"/>
          </w:rPr>
          <w:t>шестым</w:t>
        </w:r>
      </w:hyperlink>
      <w:r>
        <w:t xml:space="preserve"> пункта 1 статьи 15 настоящего Закона повторного обращения без рассмотрения по существу заявитель письменно уведомляется, что повторное обращение </w:t>
      </w:r>
      <w:proofErr w:type="gramStart"/>
      <w:r>
        <w:t>необоснованно</w:t>
      </w:r>
      <w:proofErr w:type="gramEnd"/>
      <w:r>
        <w:t xml:space="preserve"> и переписка с ним по этому вопросу прекращаетс</w:t>
      </w:r>
      <w:r>
        <w:t>я.</w:t>
      </w:r>
    </w:p>
    <w:p w:rsidR="00000000" w:rsidRDefault="00A7321F">
      <w:pPr>
        <w:pStyle w:val="point"/>
        <w:divId w:val="354038224"/>
      </w:pPr>
      <w:bookmarkStart w:id="146" w:name="a96"/>
      <w:bookmarkEnd w:id="146"/>
      <w:r>
        <w:t>2. 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</w:r>
    </w:p>
    <w:p w:rsidR="00000000" w:rsidRDefault="00A7321F">
      <w:pPr>
        <w:pStyle w:val="article"/>
        <w:divId w:val="354038224"/>
      </w:pPr>
      <w:bookmarkStart w:id="147" w:name="a42"/>
      <w:bookmarkEnd w:id="147"/>
      <w:r>
        <w:t>Статья 22. Рассмотрение коллективных обращений</w:t>
      </w:r>
    </w:p>
    <w:p w:rsidR="00000000" w:rsidRDefault="00A7321F">
      <w:pPr>
        <w:pStyle w:val="point"/>
        <w:divId w:val="354038224"/>
      </w:pPr>
      <w:r>
        <w:t>1. Коллективные обращения ра</w:t>
      </w:r>
      <w:r>
        <w:t>ссматриваются в порядке, установленном настоящим Законом.</w:t>
      </w:r>
    </w:p>
    <w:p w:rsidR="00000000" w:rsidRDefault="00A7321F">
      <w:pPr>
        <w:pStyle w:val="point"/>
        <w:divId w:val="354038224"/>
      </w:pPr>
      <w:bookmarkStart w:id="148" w:name="a199"/>
      <w:bookmarkEnd w:id="148"/>
      <w:r>
        <w:t>2. 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000000" w:rsidRDefault="00A7321F">
      <w:pPr>
        <w:pStyle w:val="point"/>
        <w:divId w:val="354038224"/>
      </w:pPr>
      <w:r>
        <w:t>3. В сл</w:t>
      </w:r>
      <w:r>
        <w:t>учае, если в коллективном обращении указан заявитель, которому необходимо направить ответ, ответ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</w:t>
      </w:r>
      <w:r>
        <w:t>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000000" w:rsidRDefault="00A7321F">
      <w:pPr>
        <w:pStyle w:val="article"/>
        <w:divId w:val="354038224"/>
      </w:pPr>
      <w:bookmarkStart w:id="149" w:name="a25"/>
      <w:bookmarkEnd w:id="149"/>
      <w:r>
        <w:t>Статья 23. Рассмотрение анонимных обращений</w:t>
      </w:r>
    </w:p>
    <w:p w:rsidR="00000000" w:rsidRDefault="00A7321F">
      <w:pPr>
        <w:pStyle w:val="newncpi"/>
        <w:divId w:val="354038224"/>
      </w:pPr>
      <w:r>
        <w:t xml:space="preserve">Анонимные обращения, то есть обращения заявителей, в которых не указаны фамилия, </w:t>
      </w:r>
      <w:r>
        <w:t>собственное имя, отчество (если таковое имеется) либо инициалы гражданина или адрес его места жительства (места пребывания</w:t>
      </w:r>
      <w:proofErr w:type="gramStart"/>
      <w:r>
        <w:t>)</w:t>
      </w:r>
      <w:proofErr w:type="gramEnd"/>
      <w:r>
        <w:t xml:space="preserve"> либо наименование юридического лица (полное или сокращенное) или его место нахождения либо указанные данные не соответствуют действи</w:t>
      </w:r>
      <w:r>
        <w:t>тельности, не подлежат рассмотрению, если они не содержат сведений о готовящемся, совершаемом или совершенном преступлении.</w:t>
      </w:r>
    </w:p>
    <w:p w:rsidR="00000000" w:rsidRDefault="00A7321F">
      <w:pPr>
        <w:pStyle w:val="article"/>
        <w:divId w:val="354038224"/>
      </w:pPr>
      <w:bookmarkStart w:id="150" w:name="a20"/>
      <w:bookmarkEnd w:id="150"/>
      <w:r>
        <w:t>Статья 24. Рассмотрение замечаний и (или) предложений, внесенных в книгу замечаний и предложений</w:t>
      </w:r>
    </w:p>
    <w:p w:rsidR="00000000" w:rsidRDefault="00A7321F">
      <w:pPr>
        <w:pStyle w:val="point"/>
        <w:divId w:val="354038224"/>
      </w:pPr>
      <w:bookmarkStart w:id="151" w:name="a216"/>
      <w:bookmarkEnd w:id="151"/>
      <w:r>
        <w:t>1.</w:t>
      </w:r>
      <w:r>
        <w:t> </w:t>
      </w:r>
      <w:hyperlink r:id="rId33" w:anchor="a161" w:tooltip="+" w:history="1">
        <w:r>
          <w:rPr>
            <w:rStyle w:val="a3"/>
          </w:rPr>
          <w:t>Книга</w:t>
        </w:r>
      </w:hyperlink>
      <w:r>
        <w:t xml:space="preserve"> замечаний и предложений ведется в организации, у индивидуального предпринимателя, реализующих товары, выполняющих работы, оказывающих услуги в</w:t>
      </w:r>
      <w:r>
        <w:t> </w:t>
      </w:r>
      <w:hyperlink r:id="rId34" w:anchor="a162" w:tooltip="+" w:history="1">
        <w:r>
          <w:rPr>
            <w:rStyle w:val="a3"/>
          </w:rPr>
          <w:t>сферах</w:t>
        </w:r>
      </w:hyperlink>
      <w:r>
        <w:t>, определяемых Советом Ми</w:t>
      </w:r>
      <w:r>
        <w:t>нистров Республики Беларусь.</w:t>
      </w:r>
    </w:p>
    <w:bookmarkStart w:id="152" w:name="a247"/>
    <w:bookmarkEnd w:id="152"/>
    <w:p w:rsidR="00000000" w:rsidRDefault="00A7321F">
      <w:pPr>
        <w:pStyle w:val="newncpi"/>
        <w:divId w:val="354038224"/>
      </w:pPr>
      <w:r>
        <w:fldChar w:fldCharType="begin"/>
      </w:r>
      <w:r>
        <w:instrText>HYPERLINK "C:\\Users\\User\\Downloads\\tx.dll?d=77452&amp;a=161" \l "a161" \o "+"</w:instrText>
      </w:r>
      <w:r>
        <w:fldChar w:fldCharType="separate"/>
      </w:r>
      <w:r>
        <w:rPr>
          <w:rStyle w:val="a3"/>
        </w:rPr>
        <w:t>Книга</w:t>
      </w:r>
      <w:r>
        <w:fldChar w:fldCharType="end"/>
      </w:r>
      <w:r>
        <w:t xml:space="preserve"> замечаний и предложений также ведется в обособленном подразделении организации, указанной в </w:t>
      </w:r>
      <w:hyperlink w:anchor="a2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которое р</w:t>
      </w:r>
      <w:r>
        <w:t>асположено вне места ее нахождения, и в местах реализации товаров, выполнения работ, оказания услуг организациями, индивидуальными предпринимателями, указанными в </w:t>
      </w:r>
      <w:hyperlink w:anchor="a2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A7321F">
      <w:pPr>
        <w:pStyle w:val="newncpi"/>
        <w:divId w:val="354038224"/>
      </w:pPr>
      <w:bookmarkStart w:id="153" w:name="a255"/>
      <w:bookmarkEnd w:id="153"/>
      <w:r>
        <w:t>В</w:t>
      </w:r>
      <w:r>
        <w:t xml:space="preserve"> </w:t>
      </w:r>
      <w:hyperlink r:id="rId35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</w:t>
      </w:r>
      <w:r>
        <w:t>емых работ, оказываемых услуг.</w:t>
      </w:r>
    </w:p>
    <w:p w:rsidR="00000000" w:rsidRDefault="00A7321F">
      <w:pPr>
        <w:pStyle w:val="newncpi"/>
        <w:divId w:val="354038224"/>
      </w:pPr>
      <w:bookmarkStart w:id="154" w:name="a237"/>
      <w:bookmarkEnd w:id="154"/>
      <w:r>
        <w:t>Замечания и (или) предложения, внесенные в</w:t>
      </w:r>
      <w:r>
        <w:t> </w:t>
      </w:r>
      <w:hyperlink r:id="rId36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 и не относящиеся к деятельности организации, индивидуального предпринимателя, реализующих товары, </w:t>
      </w:r>
      <w:r>
        <w:t>выполняющих работы, оказывающих услуги, не касающиеся качества реализуемых товаров, выполняемых работ, оказываемых услуг, оставляются без рассмотрения по существу без уведомления об этом заявителя.</w:t>
      </w:r>
    </w:p>
    <w:p w:rsidR="00000000" w:rsidRDefault="00A7321F">
      <w:pPr>
        <w:pStyle w:val="point"/>
        <w:divId w:val="354038224"/>
      </w:pPr>
      <w:bookmarkStart w:id="155" w:name="a97"/>
      <w:bookmarkEnd w:id="155"/>
      <w:r>
        <w:t>2. Организация, индивидуальный предприниматель обязаны пре</w:t>
      </w:r>
      <w:r>
        <w:t>дъявлять</w:t>
      </w:r>
      <w:r>
        <w:t xml:space="preserve"> </w:t>
      </w:r>
      <w:hyperlink r:id="rId37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 по первому требованию заявителя.</w:t>
      </w:r>
    </w:p>
    <w:p w:rsidR="00000000" w:rsidRDefault="00A7321F">
      <w:pPr>
        <w:pStyle w:val="point"/>
        <w:divId w:val="354038224"/>
      </w:pPr>
      <w:bookmarkStart w:id="156" w:name="a105"/>
      <w:bookmarkEnd w:id="156"/>
      <w:r>
        <w:t>3. Отказ организации в предоставлении</w:t>
      </w:r>
      <w:r>
        <w:t xml:space="preserve"> </w:t>
      </w:r>
      <w:hyperlink r:id="rId38" w:anchor="a161" w:tooltip="+" w:history="1">
        <w:r>
          <w:rPr>
            <w:rStyle w:val="a3"/>
          </w:rPr>
          <w:t>книги</w:t>
        </w:r>
      </w:hyperlink>
      <w:r>
        <w:t xml:space="preserve"> </w:t>
      </w:r>
      <w:r>
        <w:t>замечаний и предложений может быть обжалован в вышестоящую организацию.</w:t>
      </w:r>
    </w:p>
    <w:p w:rsidR="00000000" w:rsidRDefault="00A7321F">
      <w:pPr>
        <w:pStyle w:val="newncpi"/>
        <w:divId w:val="354038224"/>
      </w:pPr>
      <w:r>
        <w:t>Отказ в предоставлении</w:t>
      </w:r>
      <w:r>
        <w:t xml:space="preserve"> </w:t>
      </w:r>
      <w:hyperlink r:id="rId39" w:anchor="a161" w:tooltip="+" w:history="1">
        <w:r>
          <w:rPr>
            <w:rStyle w:val="a3"/>
          </w:rPr>
          <w:t>книги</w:t>
        </w:r>
      </w:hyperlink>
      <w:r>
        <w:t xml:space="preserve"> замечаний и предложений после обжалования в вышестоящую организацию может быть обжалован в суд в поря</w:t>
      </w:r>
      <w:r>
        <w:t>дке, установленном законодательством.</w:t>
      </w:r>
    </w:p>
    <w:p w:rsidR="00000000" w:rsidRDefault="00A7321F">
      <w:pPr>
        <w:pStyle w:val="newncpi"/>
        <w:divId w:val="354038224"/>
      </w:pPr>
      <w:r>
        <w:t>Отказ организации, не имеющей вышестоящей организации, или индивидуального предпринимателя в предоставлении</w:t>
      </w:r>
      <w:r>
        <w:t xml:space="preserve"> </w:t>
      </w:r>
      <w:hyperlink r:id="rId40" w:anchor="a161" w:tooltip="+" w:history="1">
        <w:r>
          <w:rPr>
            <w:rStyle w:val="a3"/>
          </w:rPr>
          <w:t>книги</w:t>
        </w:r>
      </w:hyperlink>
      <w:r>
        <w:t xml:space="preserve"> </w:t>
      </w:r>
      <w:r>
        <w:t>замечаний и предложений может быть обжалован в суд в порядке, установленном законодательством.</w:t>
      </w:r>
    </w:p>
    <w:p w:rsidR="00000000" w:rsidRDefault="00A7321F">
      <w:pPr>
        <w:pStyle w:val="point"/>
        <w:divId w:val="354038224"/>
      </w:pPr>
      <w:bookmarkStart w:id="157" w:name="a98"/>
      <w:bookmarkEnd w:id="157"/>
      <w:r>
        <w:t>4. 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</w:t>
      </w:r>
      <w:r>
        <w:t>ринимателем в</w:t>
      </w:r>
      <w:r>
        <w:t xml:space="preserve"> </w:t>
      </w:r>
      <w:hyperlink r:id="rId41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предложений.</w:t>
      </w:r>
    </w:p>
    <w:p w:rsidR="00000000" w:rsidRDefault="00A7321F">
      <w:pPr>
        <w:pStyle w:val="newncpi"/>
        <w:divId w:val="354038224"/>
      </w:pPr>
      <w:r>
        <w:t>Копия ответа заявителю хранится вместе с</w:t>
      </w:r>
      <w:r>
        <w:t xml:space="preserve"> </w:t>
      </w:r>
      <w:hyperlink r:id="rId42" w:anchor="a161" w:tooltip="+" w:history="1">
        <w:r>
          <w:rPr>
            <w:rStyle w:val="a3"/>
          </w:rPr>
          <w:t>книгой</w:t>
        </w:r>
      </w:hyperlink>
      <w:r>
        <w:t xml:space="preserve"> замечаний и предложений.</w:t>
      </w:r>
    </w:p>
    <w:p w:rsidR="00000000" w:rsidRDefault="00A7321F">
      <w:pPr>
        <w:pStyle w:val="point"/>
        <w:divId w:val="354038224"/>
      </w:pPr>
      <w:bookmarkStart w:id="158" w:name="a138"/>
      <w:bookmarkEnd w:id="158"/>
      <w:r>
        <w:t>5.</w:t>
      </w:r>
      <w:r>
        <w:t> </w:t>
      </w:r>
      <w:hyperlink r:id="rId43" w:anchor="a161" w:tooltip="+" w:history="1">
        <w:r>
          <w:rPr>
            <w:rStyle w:val="a3"/>
          </w:rPr>
          <w:t>Книга</w:t>
        </w:r>
      </w:hyperlink>
      <w:r>
        <w:t xml:space="preserve"> замечаний и предложений выдается, ведется и хранится в</w:t>
      </w:r>
      <w:r>
        <w:t xml:space="preserve"> </w:t>
      </w:r>
      <w:hyperlink r:id="rId44" w:anchor="a125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A7321F">
      <w:pPr>
        <w:pStyle w:val="article"/>
        <w:divId w:val="354038224"/>
      </w:pPr>
      <w:bookmarkStart w:id="159" w:name="a231"/>
      <w:bookmarkEnd w:id="159"/>
      <w:r>
        <w:t>Статья 25. Рассмотрение электронных обращений</w:t>
      </w:r>
    </w:p>
    <w:p w:rsidR="00000000" w:rsidRDefault="00A7321F">
      <w:pPr>
        <w:pStyle w:val="point"/>
        <w:divId w:val="354038224"/>
      </w:pPr>
      <w:bookmarkStart w:id="160" w:name="a248"/>
      <w:bookmarkEnd w:id="160"/>
      <w:r>
        <w:t>1. Эле</w:t>
      </w:r>
      <w:r>
        <w:t>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</w:t>
      </w:r>
      <w:r>
        <w:t>ренных настоящей статьей.</w:t>
      </w:r>
    </w:p>
    <w:p w:rsidR="00000000" w:rsidRDefault="00A7321F">
      <w:pPr>
        <w:pStyle w:val="newncpi"/>
        <w:divId w:val="354038224"/>
      </w:pPr>
      <w:r>
        <w:t xml:space="preserve"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</w:t>
      </w:r>
      <w:r>
        <w:t>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000000" w:rsidRDefault="00A7321F">
      <w:pPr>
        <w:pStyle w:val="newncpi"/>
        <w:divId w:val="354038224"/>
      </w:pPr>
      <w:r>
        <w:t>Предоставление информации об обращениях из системы учета и обработки обращений без согласия граждан, их представителей или юри</w:t>
      </w:r>
      <w:r>
        <w:t>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</w:t>
      </w:r>
      <w:r>
        <w:t>х, предусмотренных законодательными актами.</w:t>
      </w:r>
    </w:p>
    <w:bookmarkStart w:id="161" w:name="a251"/>
    <w:bookmarkEnd w:id="161"/>
    <w:p w:rsidR="00000000" w:rsidRDefault="00A7321F">
      <w:pPr>
        <w:pStyle w:val="newncpi"/>
        <w:divId w:val="354038224"/>
      </w:pPr>
      <w:r>
        <w:fldChar w:fldCharType="begin"/>
      </w:r>
      <w:r>
        <w:instrText>HYPERLINK "C:\\Users\\User\\Downloads\\tx.dll?d=622882&amp;a=2"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</w:t>
      </w:r>
      <w:r>
        <w:t>рственным органам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</w:t>
      </w:r>
      <w:r>
        <w:t>и обращений, устанавливаются Советом Министров Республики Беларусь.</w:t>
      </w:r>
    </w:p>
    <w:p w:rsidR="00000000" w:rsidRDefault="00A7321F">
      <w:pPr>
        <w:pStyle w:val="newncpi"/>
        <w:divId w:val="354038224"/>
      </w:pPr>
      <w:hyperlink r:id="rId45" w:anchor="a8" w:tooltip="+" w:history="1">
        <w:r>
          <w:rPr>
            <w:rStyle w:val="a3"/>
          </w:rPr>
          <w:t>Владелец</w:t>
        </w:r>
      </w:hyperlink>
      <w:r>
        <w:t xml:space="preserve"> системы учета и обработки обращений и ее</w:t>
      </w:r>
      <w:r>
        <w:t xml:space="preserve"> </w:t>
      </w:r>
      <w:hyperlink r:id="rId46" w:anchor="a9" w:tooltip="+" w:history="1">
        <w:r>
          <w:rPr>
            <w:rStyle w:val="a3"/>
          </w:rPr>
          <w:t>оператор</w:t>
        </w:r>
      </w:hyperlink>
      <w:r>
        <w:t>, обеспечивающий в том числе</w:t>
      </w:r>
      <w:r>
        <w:t xml:space="preserve">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000000" w:rsidRDefault="00A7321F">
      <w:pPr>
        <w:pStyle w:val="point"/>
        <w:divId w:val="354038224"/>
      </w:pPr>
      <w:bookmarkStart w:id="162" w:name="a239"/>
      <w:bookmarkEnd w:id="162"/>
      <w:r>
        <w:t xml:space="preserve">2. Электронные обращения должны соответствовать требованиям, установленным </w:t>
      </w:r>
      <w:hyperlink w:anchor="a2" w:tooltip="+" w:history="1">
        <w:r>
          <w:rPr>
            <w:rStyle w:val="a3"/>
          </w:rPr>
          <w:t>пунктом 1</w:t>
        </w:r>
      </w:hyperlink>
      <w:r>
        <w:t>, абзацам</w:t>
      </w:r>
      <w:r>
        <w:t xml:space="preserve">и </w:t>
      </w:r>
      <w:hyperlink w:anchor="a234" w:tooltip="+" w:history="1">
        <w:r>
          <w:rPr>
            <w:rStyle w:val="a3"/>
          </w:rPr>
          <w:t>вторым–четвертым</w:t>
        </w:r>
      </w:hyperlink>
      <w:r>
        <w:t xml:space="preserve"> пункта 2 либо абзацами </w:t>
      </w:r>
      <w:hyperlink w:anchor="a235" w:tooltip="+" w:history="1">
        <w:r>
          <w:rPr>
            <w:rStyle w:val="a3"/>
          </w:rPr>
          <w:t>вторым–пятым</w:t>
        </w:r>
      </w:hyperlink>
      <w:r>
        <w:t xml:space="preserve"> пункта 3 статьи 12 настоящего Закона.</w:t>
      </w:r>
    </w:p>
    <w:p w:rsidR="00000000" w:rsidRDefault="00A7321F">
      <w:pPr>
        <w:pStyle w:val="newncpi"/>
        <w:divId w:val="354038224"/>
      </w:pPr>
      <w:r>
        <w:t>К электронным обращениям, подаваемым представителями заявителей, должны прилагаться документы в</w:t>
      </w:r>
      <w:r>
        <w:t> электронном виде, подтверждающие их полномочия.</w:t>
      </w:r>
    </w:p>
    <w:p w:rsidR="00000000" w:rsidRDefault="00A7321F">
      <w:pPr>
        <w:pStyle w:val="newncpi"/>
        <w:divId w:val="354038224"/>
      </w:pPr>
      <w:r>
        <w:t>Суть электронного обращения не может излагаться посредством ссылок на </w:t>
      </w:r>
      <w:proofErr w:type="spellStart"/>
      <w:r>
        <w:t>интернет-ресурсы</w:t>
      </w:r>
      <w:proofErr w:type="spellEnd"/>
      <w:r>
        <w:t xml:space="preserve">. Текст обращения должен поддаваться прочтению. Не допускается употребление в обращениях нецензурных либо оскорбительных </w:t>
      </w:r>
      <w:r>
        <w:t>слов или выражений.</w:t>
      </w:r>
    </w:p>
    <w:p w:rsidR="00000000" w:rsidRDefault="00A7321F">
      <w:pPr>
        <w:pStyle w:val="newncpi"/>
        <w:divId w:val="354038224"/>
      </w:pPr>
      <w:r>
        <w:t xml:space="preserve">При несоблюдении требований, установленных частями </w:t>
      </w:r>
      <w:hyperlink w:anchor="a239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пункта, электронное обращение может быть оставлено без рассмотрения по существу в порядке, установленном </w:t>
      </w:r>
      <w:hyperlink w:anchor="a236" w:tooltip="+" w:history="1">
        <w:r>
          <w:rPr>
            <w:rStyle w:val="a3"/>
          </w:rPr>
          <w:t>пунктом 4</w:t>
        </w:r>
      </w:hyperlink>
      <w:r>
        <w:t xml:space="preserve"> статьи 15 настоящего Закона.</w:t>
      </w:r>
    </w:p>
    <w:p w:rsidR="00000000" w:rsidRDefault="00A7321F">
      <w:pPr>
        <w:pStyle w:val="point"/>
        <w:divId w:val="354038224"/>
      </w:pPr>
      <w:bookmarkStart w:id="163" w:name="a249"/>
      <w:bookmarkEnd w:id="163"/>
      <w:r>
        <w:t xml:space="preserve"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</w:t>
      </w:r>
      <w:hyperlink w:anchor="a232" w:tooltip="+" w:history="1">
        <w:r>
          <w:rPr>
            <w:rStyle w:val="a3"/>
          </w:rPr>
          <w:t>частью второй</w:t>
        </w:r>
      </w:hyperlink>
      <w:r>
        <w:t xml:space="preserve"> наст</w:t>
      </w:r>
      <w:r>
        <w:t>оящего пункта.</w:t>
      </w:r>
    </w:p>
    <w:p w:rsidR="00000000" w:rsidRDefault="00A7321F">
      <w:pPr>
        <w:pStyle w:val="newncpi"/>
        <w:divId w:val="354038224"/>
      </w:pPr>
      <w:bookmarkStart w:id="164" w:name="a232"/>
      <w:bookmarkEnd w:id="164"/>
      <w: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</w:p>
    <w:p w:rsidR="00000000" w:rsidRDefault="00A7321F">
      <w:pPr>
        <w:pStyle w:val="article"/>
        <w:divId w:val="354038224"/>
      </w:pPr>
      <w:bookmarkStart w:id="165" w:name="a238"/>
      <w:bookmarkEnd w:id="165"/>
      <w:r>
        <w:t>Статья 25</w:t>
      </w:r>
      <w:r>
        <w:rPr>
          <w:vertAlign w:val="superscript"/>
        </w:rPr>
        <w:t>1</w:t>
      </w:r>
      <w:r>
        <w:t>. Рассмотрение обращений, носящих массовый характер</w:t>
      </w:r>
    </w:p>
    <w:p w:rsidR="00000000" w:rsidRDefault="00A7321F">
      <w:pPr>
        <w:pStyle w:val="point"/>
        <w:divId w:val="354038224"/>
      </w:pPr>
      <w:bookmarkStart w:id="166" w:name="a219"/>
      <w:bookmarkEnd w:id="166"/>
      <w:r>
        <w:t>1</w:t>
      </w:r>
      <w:r>
        <w:t>. 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решению руководителя организации либо лица, уполномоченного им подписыва</w:t>
      </w:r>
      <w:r>
        <w:t>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заявителям.</w:t>
      </w:r>
    </w:p>
    <w:p w:rsidR="00000000" w:rsidRDefault="00A7321F">
      <w:pPr>
        <w:pStyle w:val="point"/>
        <w:divId w:val="354038224"/>
      </w:pPr>
      <w:r>
        <w:t>2. После размещения на официальном сайте организации в глобальной к</w:t>
      </w:r>
      <w:r>
        <w:t xml:space="preserve">омпьютерной сети Интернет информации, предусмотренной </w:t>
      </w:r>
      <w:hyperlink w:anchor="a219" w:tooltip="+" w:history="1">
        <w:r>
          <w:rPr>
            <w:rStyle w:val="a3"/>
          </w:rPr>
          <w:t>пунктом 1</w:t>
        </w:r>
      </w:hyperlink>
      <w:r>
        <w:t xml:space="preserve"> настоящей статьи, последующие письменные и (или) электронные обращения аналогичного содержания не подлежат рассмотрению и ответы (уведомления) на них заявител</w:t>
      </w:r>
      <w:r>
        <w:t>ям не направляются.</w:t>
      </w:r>
    </w:p>
    <w:p w:rsidR="00000000" w:rsidRDefault="00A7321F">
      <w:pPr>
        <w:pStyle w:val="newncpi0"/>
        <w:divId w:val="35403822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DC0CC7" wp14:editId="51E30E94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функционирования официальных сайтов см.</w:t>
            </w:r>
            <w:r>
              <w:rPr>
                <w:sz w:val="22"/>
                <w:szCs w:val="22"/>
              </w:rPr>
              <w:t xml:space="preserve"> </w:t>
            </w:r>
            <w:hyperlink r:id="rId47" w:anchor="a1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>, утвержденное постановление</w:t>
            </w:r>
            <w:r>
              <w:rPr>
                <w:sz w:val="22"/>
                <w:szCs w:val="22"/>
              </w:rPr>
              <w:t xml:space="preserve">м Совета Министров Республики Беларусь от 29.04.2010 № 645. </w:t>
            </w:r>
          </w:p>
        </w:tc>
      </w:tr>
    </w:tbl>
    <w:p w:rsidR="00000000" w:rsidRDefault="00A7321F">
      <w:pPr>
        <w:pStyle w:val="newncpi0"/>
        <w:divId w:val="354038224"/>
      </w:pPr>
      <w:r>
        <w:t> </w:t>
      </w:r>
    </w:p>
    <w:p w:rsidR="00000000" w:rsidRDefault="00A7321F">
      <w:pPr>
        <w:pStyle w:val="chapter"/>
        <w:divId w:val="354038224"/>
      </w:pPr>
      <w:bookmarkStart w:id="167" w:name="a43"/>
      <w:bookmarkEnd w:id="167"/>
      <w:r>
        <w:t>ГЛАВА 4</w:t>
      </w:r>
      <w:r>
        <w:br/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000000" w:rsidRDefault="00A7321F">
      <w:pPr>
        <w:pStyle w:val="article"/>
        <w:divId w:val="354038224"/>
      </w:pPr>
      <w:bookmarkStart w:id="168" w:name="a26"/>
      <w:bookmarkEnd w:id="168"/>
      <w:r>
        <w:t>Статья 26. Ответственность за нарушение порядка рассмотрения обращений</w:t>
      </w:r>
    </w:p>
    <w:p w:rsidR="00000000" w:rsidRDefault="00A7321F">
      <w:pPr>
        <w:pStyle w:val="newncpi"/>
        <w:divId w:val="354038224"/>
      </w:pPr>
      <w: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</w:t>
      </w:r>
      <w:r>
        <w:t>и.</w:t>
      </w:r>
    </w:p>
    <w:p w:rsidR="00000000" w:rsidRDefault="00A7321F">
      <w:pPr>
        <w:pStyle w:val="newncpi0"/>
        <w:divId w:val="354038224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354038224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A732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EB3125E" wp14:editId="06D46862">
                  <wp:extent cx="228600" cy="228600"/>
                  <wp:effectExtent l="0" t="0" r="0" b="0"/>
                  <wp:docPr id="6" name="Рисунок 6" descr="C:\fake\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fake\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A7321F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ответственность за нарушение порядка рассмотрения обращений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48" w:anchor="a92" w:tooltip="+" w:history="1">
              <w:r>
                <w:rPr>
                  <w:rStyle w:val="a3"/>
                  <w:sz w:val="22"/>
                  <w:szCs w:val="22"/>
                </w:rPr>
                <w:t>ст.10.10</w:t>
              </w:r>
            </w:hyperlink>
            <w:r>
              <w:rPr>
                <w:sz w:val="22"/>
                <w:szCs w:val="22"/>
              </w:rPr>
              <w:t xml:space="preserve"> Кодекса Республики Беларусь об административных правонарушениях.</w:t>
            </w:r>
          </w:p>
        </w:tc>
      </w:tr>
    </w:tbl>
    <w:p w:rsidR="00000000" w:rsidRDefault="00A7321F">
      <w:pPr>
        <w:pStyle w:val="article"/>
        <w:divId w:val="354038224"/>
      </w:pPr>
      <w:bookmarkStart w:id="169" w:name="a44"/>
      <w:bookmarkEnd w:id="169"/>
      <w:r>
        <w:t>Статья 27. Ответственность заявителей за нарушение законодательства при подаче и рассмотрении обращений</w:t>
      </w:r>
    </w:p>
    <w:p w:rsidR="00000000" w:rsidRDefault="00A7321F">
      <w:pPr>
        <w:pStyle w:val="newncpi"/>
        <w:divId w:val="354038224"/>
      </w:pPr>
      <w:r>
        <w:t>Подача заявителями обращений, содержащих клевету или оскорбления, либ</w:t>
      </w:r>
      <w:r>
        <w:t>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000000" w:rsidRDefault="00A7321F">
      <w:pPr>
        <w:pStyle w:val="article"/>
        <w:divId w:val="354038224"/>
      </w:pPr>
      <w:bookmarkStart w:id="170" w:name="a187"/>
      <w:bookmarkEnd w:id="170"/>
      <w:r>
        <w:t>Статья 28. Обеспечение соблюдения порядка рассмотрения обращений</w:t>
      </w:r>
    </w:p>
    <w:p w:rsidR="00000000" w:rsidRDefault="00A7321F">
      <w:pPr>
        <w:pStyle w:val="point"/>
        <w:divId w:val="354038224"/>
      </w:pPr>
      <w:bookmarkStart w:id="171" w:name="a189"/>
      <w:bookmarkEnd w:id="171"/>
      <w:r>
        <w:t>1. Организации в целях постоянного совершенств</w:t>
      </w:r>
      <w:r>
        <w:t>ования работы с обращениями обязаны изучать, анализировать и систематизировать содержащиеся в них вопросы, данные о количестве и характере обращений и принятых по ним решений, размещать на своих официальных сайтах в глобальной компьютерной сети Интернет от</w:t>
      </w:r>
      <w:r>
        <w:t>веты на наиболее часто поднимаемые в обращениях вопросы (при их наличии), обеспечивать соблюдение порядка рассмотрения обращений и принимать меры по устранению указанных в обращениях и выявленных нарушений.</w:t>
      </w:r>
    </w:p>
    <w:p w:rsidR="00000000" w:rsidRDefault="00A7321F">
      <w:pPr>
        <w:pStyle w:val="point"/>
        <w:divId w:val="354038224"/>
      </w:pPr>
      <w:bookmarkStart w:id="172" w:name="a202"/>
      <w:bookmarkEnd w:id="172"/>
      <w:r>
        <w:t>2. Государственные органы, подчиненные (подотчетн</w:t>
      </w:r>
      <w:r>
        <w:t xml:space="preserve">ые) Президенту Республики Беларусь и Правительству Республики Беларусь, областные (Минский городской) исполнительные комитеты при осуществлении управления деятельностью подчиненных (входящих в состав (систему)) организаций анализируют эффективность работы </w:t>
      </w:r>
      <w:r>
        <w:t>этих организаций с обращениями и вырабатывают предложения по ее повышению.</w:t>
      </w:r>
    </w:p>
    <w:p w:rsidR="00000000" w:rsidRDefault="00A7321F">
      <w:pPr>
        <w:pStyle w:val="point"/>
        <w:divId w:val="354038224"/>
      </w:pPr>
      <w:bookmarkStart w:id="173" w:name="a201"/>
      <w:bookmarkEnd w:id="173"/>
      <w:r>
        <w:t>3. Областные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</w:t>
      </w:r>
      <w:r>
        <w:t>тные администрации районов в городах осуществляют в</w:t>
      </w:r>
      <w:r>
        <w:t> </w:t>
      </w:r>
      <w:hyperlink r:id="rId49" w:anchor="a125" w:tooltip="+" w:history="1">
        <w:r>
          <w:rPr>
            <w:rStyle w:val="a3"/>
          </w:rPr>
          <w:t>порядке</w:t>
        </w:r>
      </w:hyperlink>
      <w:r>
        <w:t>, установленном законодательными актами, контроль за соблюдением проверяемыми субъектами законодательства о</w:t>
      </w:r>
      <w:r>
        <w:t> </w:t>
      </w:r>
      <w:hyperlink r:id="rId50" w:anchor="a161" w:tooltip="+" w:history="1">
        <w:r>
          <w:rPr>
            <w:rStyle w:val="a3"/>
          </w:rPr>
          <w:t>книге</w:t>
        </w:r>
      </w:hyperlink>
      <w:r>
        <w:t xml:space="preserve"> замечаний и предложений.</w:t>
      </w:r>
    </w:p>
    <w:p w:rsidR="00000000" w:rsidRDefault="00A7321F">
      <w:pPr>
        <w:pStyle w:val="chapter"/>
        <w:divId w:val="354038224"/>
      </w:pPr>
      <w:bookmarkStart w:id="174" w:name="a45"/>
      <w:bookmarkEnd w:id="174"/>
      <w:r>
        <w:t>ГЛАВА 5</w:t>
      </w:r>
      <w:r>
        <w:br/>
        <w:t>ЗАКЛЮЧИТЕЛЬНЫЕ ПОЛОЖЕНИЯ</w:t>
      </w:r>
    </w:p>
    <w:p w:rsidR="00000000" w:rsidRDefault="00A7321F">
      <w:pPr>
        <w:pStyle w:val="article"/>
        <w:divId w:val="354038224"/>
      </w:pPr>
      <w:bookmarkStart w:id="175" w:name="a28"/>
      <w:bookmarkEnd w:id="175"/>
      <w:r>
        <w:t>Статья 29. Признание утратившими силу некоторых законов и отдельных положений законов</w:t>
      </w:r>
    </w:p>
    <w:p w:rsidR="00000000" w:rsidRDefault="00A7321F">
      <w:pPr>
        <w:pStyle w:val="newncpi"/>
        <w:divId w:val="354038224"/>
      </w:pPr>
      <w:r>
        <w:t>Признать утратившими силу:</w:t>
      </w:r>
    </w:p>
    <w:p w:rsidR="00000000" w:rsidRDefault="00A7321F">
      <w:pPr>
        <w:pStyle w:val="newncpi"/>
        <w:divId w:val="354038224"/>
      </w:pPr>
      <w:hyperlink r:id="rId51" w:anchor="a55" w:tooltip="+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6 июня 1996 года «Об обращениях граждан»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1996 г., № 21, ст. 376);</w:t>
      </w:r>
    </w:p>
    <w:p w:rsidR="00000000" w:rsidRDefault="00A7321F">
      <w:pPr>
        <w:pStyle w:val="newncpi"/>
        <w:divId w:val="354038224"/>
      </w:pPr>
      <w:hyperlink r:id="rId52" w:anchor="a4" w:tooltip="+" w:history="1">
        <w:r>
          <w:rPr>
            <w:rStyle w:val="a3"/>
          </w:rPr>
          <w:t>Закон</w:t>
        </w:r>
      </w:hyperlink>
      <w:r>
        <w:t xml:space="preserve"> Республики Беларусь от 1 ноября 2004 года «О внесении изменен</w:t>
      </w:r>
      <w:r>
        <w:t>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 г., № 189, 2/1089);</w:t>
      </w:r>
    </w:p>
    <w:bookmarkStart w:id="176" w:name="a175"/>
    <w:bookmarkEnd w:id="176"/>
    <w:p w:rsidR="00000000" w:rsidRDefault="00A7321F">
      <w:pPr>
        <w:pStyle w:val="newncpi"/>
        <w:divId w:val="354038224"/>
      </w:pPr>
      <w:r>
        <w:fldChar w:fldCharType="begin"/>
      </w:r>
      <w:r>
        <w:instrText>HYPERLINK "C:\\Users\\User\\Downloads\\tx.dll?d=178008&amp;a=111" \l "a111" \o "+"</w:instrText>
      </w:r>
      <w:r>
        <w:fldChar w:fldCharType="separate"/>
      </w:r>
      <w:r>
        <w:rPr>
          <w:rStyle w:val="a3"/>
        </w:rPr>
        <w:t>пункт 20</w:t>
      </w:r>
      <w:r>
        <w:fldChar w:fldCharType="end"/>
      </w:r>
      <w:r>
        <w:t xml:space="preserve"> статьи 65 З</w:t>
      </w:r>
      <w:r>
        <w:t>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 г., № 17, 2/1660);</w:t>
      </w:r>
    </w:p>
    <w:bookmarkStart w:id="177" w:name="a176"/>
    <w:bookmarkEnd w:id="177"/>
    <w:p w:rsidR="00000000" w:rsidRDefault="00A7321F">
      <w:pPr>
        <w:pStyle w:val="newncpi"/>
        <w:divId w:val="354038224"/>
      </w:pPr>
      <w:r>
        <w:fldChar w:fldCharType="begin"/>
      </w:r>
      <w:r>
        <w:instrText>HYPERLINK "C:\\Users\\User\\Downloads\\tx.dll?d=190707&amp;a=56" \l "a56" \o "+"</w:instrText>
      </w:r>
      <w:r>
        <w:fldChar w:fldCharType="separate"/>
      </w:r>
      <w:r>
        <w:rPr>
          <w:rStyle w:val="a3"/>
        </w:rPr>
        <w:t>абзац третий</w:t>
      </w:r>
      <w:r>
        <w:fldChar w:fldCharType="end"/>
      </w:r>
      <w:r>
        <w:t xml:space="preserve"> статьи 30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 г., № 162, 2/1697).</w:t>
      </w:r>
    </w:p>
    <w:p w:rsidR="00000000" w:rsidRDefault="00A7321F">
      <w:pPr>
        <w:pStyle w:val="article"/>
        <w:divId w:val="354038224"/>
      </w:pPr>
      <w:bookmarkStart w:id="178" w:name="a46"/>
      <w:bookmarkEnd w:id="178"/>
      <w:r>
        <w:t>Статья 30. Меры по реализац</w:t>
      </w:r>
      <w:r>
        <w:t>ии положений настоящего Закона</w:t>
      </w:r>
    </w:p>
    <w:p w:rsidR="00000000" w:rsidRDefault="00A7321F">
      <w:pPr>
        <w:pStyle w:val="newncpi"/>
        <w:divId w:val="354038224"/>
      </w:pPr>
      <w:r>
        <w:t>Совету Министров Республики Беларусь в шестимесячный срок:</w:t>
      </w:r>
    </w:p>
    <w:p w:rsidR="00000000" w:rsidRDefault="00A7321F">
      <w:pPr>
        <w:pStyle w:val="newncpi"/>
        <w:divId w:val="354038224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000000" w:rsidRDefault="00A7321F">
      <w:pPr>
        <w:pStyle w:val="newncpi"/>
        <w:divId w:val="354038224"/>
      </w:pPr>
      <w:bookmarkStart w:id="179" w:name="a56"/>
      <w:bookmarkEnd w:id="179"/>
      <w:r>
        <w:t>привести решения Правительства Ре</w:t>
      </w:r>
      <w:r>
        <w:t>спублики Беларусь в соответствие с настоящим Законом;</w:t>
      </w:r>
    </w:p>
    <w:p w:rsidR="00000000" w:rsidRDefault="00A7321F">
      <w:pPr>
        <w:pStyle w:val="newncpi"/>
        <w:divId w:val="354038224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A7321F">
      <w:pPr>
        <w:pStyle w:val="newncpi"/>
        <w:divId w:val="354038224"/>
      </w:pPr>
      <w:r>
        <w:t>принять ины</w:t>
      </w:r>
      <w:r>
        <w:t>е меры, необходимые для реализации положений настоящего Закона.</w:t>
      </w:r>
    </w:p>
    <w:p w:rsidR="00000000" w:rsidRDefault="00A7321F">
      <w:pPr>
        <w:pStyle w:val="article"/>
        <w:divId w:val="354038224"/>
      </w:pPr>
      <w:bookmarkStart w:id="180" w:name="a47"/>
      <w:bookmarkEnd w:id="180"/>
      <w:r>
        <w:t>Статья 31. Вступление в силу настоящего Закона</w:t>
      </w:r>
    </w:p>
    <w:p w:rsidR="00000000" w:rsidRDefault="00A7321F">
      <w:pPr>
        <w:pStyle w:val="newncpi"/>
        <w:divId w:val="354038224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a46" w:tooltip="+" w:history="1">
        <w:r>
          <w:rPr>
            <w:rStyle w:val="a3"/>
          </w:rPr>
          <w:t>статьи 30</w:t>
        </w:r>
      </w:hyperlink>
      <w:r>
        <w:t>, которые вступают в силу со дня официального опубликования настоящего Закона.</w:t>
      </w:r>
    </w:p>
    <w:p w:rsidR="00000000" w:rsidRDefault="00A7321F">
      <w:pPr>
        <w:pStyle w:val="newncpi"/>
        <w:divId w:val="35403822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35403822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7321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7321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A7321F">
      <w:pPr>
        <w:pStyle w:val="newncpi0"/>
        <w:divId w:val="354038224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81"/>
    <w:rsid w:val="00A7321F"/>
    <w:rsid w:val="00E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12E51-93C9-4DFF-95D3-4B938BB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hyperlink" Target="file:///C:\Users\User\Downloads\tx.dll%3fd=106506&amp;a=58" TargetMode="External"/><Relationship Id="rId39" Type="http://schemas.openxmlformats.org/officeDocument/2006/relationships/hyperlink" Target="file:///C:\Users\User\Downloads\tx.dll%3fd=77452&amp;a=1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42858&amp;a=1" TargetMode="External"/><Relationship Id="rId34" Type="http://schemas.openxmlformats.org/officeDocument/2006/relationships/hyperlink" Target="file:///C:\Users\User\Downloads\tx.dll%3fd=77452&amp;a=162" TargetMode="External"/><Relationship Id="rId42" Type="http://schemas.openxmlformats.org/officeDocument/2006/relationships/hyperlink" Target="file:///C:\Users\User\Downloads\tx.dll%3fd=77452&amp;a=161" TargetMode="External"/><Relationship Id="rId47" Type="http://schemas.openxmlformats.org/officeDocument/2006/relationships/hyperlink" Target="file:///C:\Users\User\Downloads\tx.dll%3fd=186619&amp;a=1" TargetMode="External"/><Relationship Id="rId50" Type="http://schemas.openxmlformats.org/officeDocument/2006/relationships/hyperlink" Target="file:///C:\Users\User\Downloads\tx.dll%3fd=77452&amp;a=161" TargetMode="External"/><Relationship Id="rId7" Type="http://schemas.openxmlformats.org/officeDocument/2006/relationships/hyperlink" Target="file:///C:\Users\User\Downloads\tx.dll%3fd=77452&amp;a=161" TargetMode="External"/><Relationship Id="rId12" Type="http://schemas.openxmlformats.org/officeDocument/2006/relationships/hyperlink" Target="file:///C:\Users\User\Downloads\tx.dll%3fd=32170&amp;a=1" TargetMode="External"/><Relationship Id="rId17" Type="http://schemas.openxmlformats.org/officeDocument/2006/relationships/hyperlink" Target="file:///C:\Users\User\Downloads\tx.dll%3fd=59389&amp;a=1" TargetMode="External"/><Relationship Id="rId25" Type="http://schemas.openxmlformats.org/officeDocument/2006/relationships/hyperlink" Target="file:///C:\Users\User\Downloads\tx.dll%3fd=106506&amp;a=58" TargetMode="External"/><Relationship Id="rId33" Type="http://schemas.openxmlformats.org/officeDocument/2006/relationships/hyperlink" Target="file:///C:\Users\User\Downloads\tx.dll%3fd=77452&amp;a=161" TargetMode="External"/><Relationship Id="rId38" Type="http://schemas.openxmlformats.org/officeDocument/2006/relationships/hyperlink" Target="file:///C:\Users\User\Downloads\tx.dll%3fd=77452&amp;a=161" TargetMode="External"/><Relationship Id="rId46" Type="http://schemas.openxmlformats.org/officeDocument/2006/relationships/hyperlink" Target="file:///C:\Users\User\Downloads\tx.dll%3fd=622882&amp;a=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3384&amp;a=4855" TargetMode="External"/><Relationship Id="rId20" Type="http://schemas.openxmlformats.org/officeDocument/2006/relationships/hyperlink" Target="file:///C:\Users\User\Downloads\tx.dll%3fd=310628&amp;a=1" TargetMode="External"/><Relationship Id="rId29" Type="http://schemas.openxmlformats.org/officeDocument/2006/relationships/hyperlink" Target="file:///C:\Users\User\Downloads\tx.dll%3fd=77452&amp;a=161" TargetMode="External"/><Relationship Id="rId41" Type="http://schemas.openxmlformats.org/officeDocument/2006/relationships/hyperlink" Target="file:///C:\Users\User\Downloads\tx.dll%3fd=77452&amp;a=16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04515&amp;a=3" TargetMode="External"/><Relationship Id="rId11" Type="http://schemas.openxmlformats.org/officeDocument/2006/relationships/hyperlink" Target="file:///C:\Users\User\Downloads\tx.dll%3fd=77452&amp;a=161" TargetMode="External"/><Relationship Id="rId24" Type="http://schemas.openxmlformats.org/officeDocument/2006/relationships/hyperlink" Target="file:///C:\Users\User\Downloads\tx.dll%3fd=228929&amp;a=68" TargetMode="External"/><Relationship Id="rId32" Type="http://schemas.openxmlformats.org/officeDocument/2006/relationships/hyperlink" Target="file:///C:\Users\User\Downloads\tx.dll%3fd=310628&amp;a=1" TargetMode="External"/><Relationship Id="rId37" Type="http://schemas.openxmlformats.org/officeDocument/2006/relationships/hyperlink" Target="file:///C:\Users\User\Downloads\tx.dll%3fd=77452&amp;a=161" TargetMode="External"/><Relationship Id="rId40" Type="http://schemas.openxmlformats.org/officeDocument/2006/relationships/hyperlink" Target="file:///C:\Users\User\Downloads\tx.dll%3fd=77452&amp;a=161" TargetMode="External"/><Relationship Id="rId45" Type="http://schemas.openxmlformats.org/officeDocument/2006/relationships/hyperlink" Target="file:///C:\Users\User\Downloads\tx.dll%3fd=622882&amp;a=8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User\Downloads\tx.dll%3fd=435022&amp;a=11" TargetMode="External"/><Relationship Id="rId15" Type="http://schemas.openxmlformats.org/officeDocument/2006/relationships/hyperlink" Target="file:///C:\Users\User\Downloads\tx.dll%3fd=33384&amp;a=1100" TargetMode="External"/><Relationship Id="rId23" Type="http://schemas.openxmlformats.org/officeDocument/2006/relationships/hyperlink" Target="file:///C:\Users\User\Downloads\tx.dll%3fd=77452&amp;a=161" TargetMode="External"/><Relationship Id="rId28" Type="http://schemas.openxmlformats.org/officeDocument/2006/relationships/hyperlink" Target="file:///C:\Users\User\Downloads\tx.dll%3fd=77452&amp;a=161" TargetMode="External"/><Relationship Id="rId36" Type="http://schemas.openxmlformats.org/officeDocument/2006/relationships/hyperlink" Target="file:///C:\Users\User\Downloads\tx.dll%3fd=77452&amp;a=161" TargetMode="External"/><Relationship Id="rId49" Type="http://schemas.openxmlformats.org/officeDocument/2006/relationships/hyperlink" Target="file:///C:\Users\User\Downloads\tx.dll%3fd=77452&amp;a=125" TargetMode="External"/><Relationship Id="rId10" Type="http://schemas.openxmlformats.org/officeDocument/2006/relationships/hyperlink" Target="file:///C:\Users\User\Downloads\tx.dll%3fd=77452&amp;a=161" TargetMode="External"/><Relationship Id="rId19" Type="http://schemas.openxmlformats.org/officeDocument/2006/relationships/hyperlink" Target="file:///C:\Users\User\Downloads\tx.dll%3fd=92527&amp;a=40" TargetMode="External"/><Relationship Id="rId31" Type="http://schemas.openxmlformats.org/officeDocument/2006/relationships/hyperlink" Target="file:///C:\Users\User\Downloads\tx.dll%3fd=77452&amp;a=161" TargetMode="External"/><Relationship Id="rId44" Type="http://schemas.openxmlformats.org/officeDocument/2006/relationships/hyperlink" Target="file:///C:\Users\User\Downloads\tx.dll%3fd=77452&amp;a=125" TargetMode="External"/><Relationship Id="rId52" Type="http://schemas.openxmlformats.org/officeDocument/2006/relationships/hyperlink" Target="file:///C:\Users\User\Downloads\tx.dll%3fd=75311&amp;a=4" TargetMode="External"/><Relationship Id="rId4" Type="http://schemas.openxmlformats.org/officeDocument/2006/relationships/hyperlink" Target="file:///C:\Users\User\Downloads\tx.dll%3fd=305406&amp;a=2" TargetMode="External"/><Relationship Id="rId9" Type="http://schemas.openxmlformats.org/officeDocument/2006/relationships/hyperlink" Target="file:///C:\Users\User\Downloads\tx.dll%3fd=77452&amp;a=161" TargetMode="External"/><Relationship Id="rId14" Type="http://schemas.openxmlformats.org/officeDocument/2006/relationships/hyperlink" Target="file:///C:\Users\User\Downloads\tx.dll%3fd=33384&amp;a=4456" TargetMode="External"/><Relationship Id="rId22" Type="http://schemas.openxmlformats.org/officeDocument/2006/relationships/hyperlink" Target="file:///C:\Users\User\Downloads\tx.dll%3fd=77452&amp;a=161" TargetMode="External"/><Relationship Id="rId27" Type="http://schemas.openxmlformats.org/officeDocument/2006/relationships/hyperlink" Target="file:///C:\Users\User\Downloads\tx.dll%3fd=77452&amp;a=161" TargetMode="External"/><Relationship Id="rId30" Type="http://schemas.openxmlformats.org/officeDocument/2006/relationships/hyperlink" Target="file:///C:\Users\User\Downloads\tx.dll%3fd=77452&amp;a=161" TargetMode="External"/><Relationship Id="rId35" Type="http://schemas.openxmlformats.org/officeDocument/2006/relationships/hyperlink" Target="file:///C:\Users\User\Downloads\tx.dll%3fd=77452&amp;a=161" TargetMode="External"/><Relationship Id="rId43" Type="http://schemas.openxmlformats.org/officeDocument/2006/relationships/hyperlink" Target="file:///C:\Users\User\Downloads\tx.dll%3fd=77452&amp;a=161" TargetMode="External"/><Relationship Id="rId48" Type="http://schemas.openxmlformats.org/officeDocument/2006/relationships/hyperlink" Target="file:///C:\Users\User\Downloads\tx.dll%3fd=447159&amp;a=92" TargetMode="External"/><Relationship Id="rId8" Type="http://schemas.openxmlformats.org/officeDocument/2006/relationships/hyperlink" Target="file:///C:\Users\User\Downloads\tx.dll%3fd=77452&amp;a=161" TargetMode="External"/><Relationship Id="rId51" Type="http://schemas.openxmlformats.org/officeDocument/2006/relationships/hyperlink" Target="file:///C:\Users\User\Downloads\tx.dll%3fd=33732&amp;a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7725</Words>
  <Characters>44034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2023-06-07T06:10:00Z</dcterms:created>
  <dcterms:modified xsi:type="dcterms:W3CDTF">2023-06-07T06:10:00Z</dcterms:modified>
</cp:coreProperties>
</file>