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A1" w:rsidRDefault="008108A1" w:rsidP="008108A1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ОКАЗАНИЕ ТРАНСПОРТНЫХ УСЛУГ</w:t>
      </w:r>
    </w:p>
    <w:p w:rsidR="008108A1" w:rsidRPr="008108A1" w:rsidRDefault="008108A1" w:rsidP="008108A1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b/>
          <w:sz w:val="30"/>
          <w:szCs w:val="30"/>
          <w:lang w:val="ru-RU"/>
        </w:rPr>
        <w:t>Транспортные услуги предоставляются:</w:t>
      </w:r>
    </w:p>
    <w:p w:rsidR="008108A1" w:rsidRPr="008108A1" w:rsidRDefault="008108A1" w:rsidP="00810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инвалидам</w:t>
      </w:r>
      <w:r w:rsidRPr="008108A1">
        <w:rPr>
          <w:rFonts w:ascii="Times New Roman" w:hAnsi="Times New Roman" w:cs="Times New Roman"/>
          <w:sz w:val="30"/>
          <w:szCs w:val="30"/>
        </w:rPr>
        <w:t> I 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8108A1">
        <w:rPr>
          <w:rFonts w:ascii="Times New Roman" w:hAnsi="Times New Roman" w:cs="Times New Roman"/>
          <w:sz w:val="30"/>
          <w:szCs w:val="30"/>
        </w:rPr>
        <w:t> II 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>группы;</w:t>
      </w:r>
    </w:p>
    <w:p w:rsidR="008108A1" w:rsidRPr="008108A1" w:rsidRDefault="008108A1" w:rsidP="00810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нетрудоспособным гражданам (неработающий гражданин, имеющий право на</w:t>
      </w:r>
      <w:r w:rsidRPr="008108A1">
        <w:rPr>
          <w:rFonts w:ascii="Times New Roman" w:hAnsi="Times New Roman" w:cs="Times New Roman"/>
          <w:sz w:val="30"/>
          <w:szCs w:val="30"/>
        </w:rPr>
        <w:t> 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>государственную пенсию);</w:t>
      </w:r>
    </w:p>
    <w:p w:rsidR="008108A1" w:rsidRPr="008108A1" w:rsidRDefault="008108A1" w:rsidP="00810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>семьям, воспитывающим детей-инвалидов;</w:t>
      </w:r>
    </w:p>
    <w:p w:rsidR="008108A1" w:rsidRPr="008108A1" w:rsidRDefault="008108A1" w:rsidP="00810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участникам и инвалидам Великой Отечественной войны, приравненных к ним категориям граждан;</w:t>
      </w:r>
    </w:p>
    <w:p w:rsidR="008108A1" w:rsidRPr="00571F62" w:rsidRDefault="008108A1" w:rsidP="008108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>гражданам (семьям) оказавшимся в трудной жизненной ситуации (кризисной ситуации).</w:t>
      </w:r>
    </w:p>
    <w:p w:rsidR="00571F62" w:rsidRPr="008108A1" w:rsidRDefault="00571F62" w:rsidP="00571F62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На возмездной основе</w:t>
      </w: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Центром оказываются транспортные услуги</w:t>
      </w:r>
      <w:r w:rsidRPr="008108A1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>с целью посещения гражданами социально-значимых объектов инфраструктуры: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>органы местного самоуправления;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>органы и учреждения социальной защиты и социального обслуживания населения;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color w:val="000000"/>
          <w:sz w:val="30"/>
          <w:szCs w:val="30"/>
          <w:lang w:val="ru-RU"/>
        </w:rPr>
        <w:t>органы медико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>-социальной экспертизы и реабилитации инвалидов;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организации, обеспечивающие протезно-ортопедическими изделиями и средствами реабилитации;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медицинские учреждения;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общественные организации инвалидов и ветеранов (пенсионеров);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учреждения физической культуры и спорта;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учреждения образования;</w:t>
      </w:r>
    </w:p>
    <w:p w:rsidR="008108A1" w:rsidRP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учреждения культуры;</w:t>
      </w:r>
    </w:p>
    <w:p w:rsidR="008108A1" w:rsidRDefault="008108A1" w:rsidP="008108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железнодорожный и автовокзал.</w:t>
      </w:r>
    </w:p>
    <w:p w:rsidR="00571F62" w:rsidRPr="008108A1" w:rsidRDefault="00571F62" w:rsidP="00571F62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b/>
          <w:sz w:val="30"/>
          <w:szCs w:val="30"/>
          <w:lang w:val="ru-RU"/>
        </w:rPr>
        <w:t>Основанием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 xml:space="preserve"> для предоставления транспортной услуги на возмездной основе </w:t>
      </w:r>
      <w:r w:rsidRPr="008108A1">
        <w:rPr>
          <w:rFonts w:ascii="Times New Roman" w:hAnsi="Times New Roman" w:cs="Times New Roman"/>
          <w:b/>
          <w:sz w:val="30"/>
          <w:szCs w:val="30"/>
          <w:lang w:val="ru-RU"/>
        </w:rPr>
        <w:t>является заявка гражданина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 xml:space="preserve"> (его законного представителя) или социального работника.</w:t>
      </w:r>
    </w:p>
    <w:p w:rsidR="00571F62" w:rsidRPr="008108A1" w:rsidRDefault="00571F62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b/>
          <w:sz w:val="30"/>
          <w:szCs w:val="30"/>
          <w:lang w:val="ru-RU"/>
        </w:rPr>
        <w:t>Заявка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 xml:space="preserve"> на предоставление транспортной услуги принимается и </w:t>
      </w:r>
      <w:r w:rsidRPr="008108A1">
        <w:rPr>
          <w:rFonts w:ascii="Times New Roman" w:hAnsi="Times New Roman" w:cs="Times New Roman"/>
          <w:b/>
          <w:sz w:val="30"/>
          <w:szCs w:val="30"/>
          <w:lang w:val="ru-RU"/>
        </w:rPr>
        <w:t>регистрируется в журнале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 xml:space="preserve"> оказания транспортной услуги, в котором </w:t>
      </w:r>
      <w:r w:rsidRPr="008108A1">
        <w:rPr>
          <w:rFonts w:ascii="Times New Roman" w:hAnsi="Times New Roman" w:cs="Times New Roman"/>
          <w:b/>
          <w:sz w:val="30"/>
          <w:szCs w:val="30"/>
          <w:lang w:val="ru-RU"/>
        </w:rPr>
        <w:t>указываются следующие сведения:</w:t>
      </w:r>
    </w:p>
    <w:p w:rsidR="008108A1" w:rsidRPr="008108A1" w:rsidRDefault="008108A1" w:rsidP="008108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дата приема заявки;</w:t>
      </w:r>
    </w:p>
    <w:p w:rsidR="008108A1" w:rsidRPr="008108A1" w:rsidRDefault="008108A1" w:rsidP="008108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ФИО заявителя;</w:t>
      </w:r>
    </w:p>
    <w:p w:rsidR="008108A1" w:rsidRPr="008108A1" w:rsidRDefault="008108A1" w:rsidP="008108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дата оказания услуги;</w:t>
      </w:r>
    </w:p>
    <w:p w:rsidR="008108A1" w:rsidRPr="008108A1" w:rsidRDefault="008108A1" w:rsidP="008108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место жительства;</w:t>
      </w:r>
    </w:p>
    <w:p w:rsidR="008108A1" w:rsidRPr="008108A1" w:rsidRDefault="008108A1" w:rsidP="008108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маршрут.</w:t>
      </w: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lastRenderedPageBreak/>
        <w:t>Заключается договор возмездного оказания разовой социальной услуги государственными организациями, оказывающими социальные услуги.</w:t>
      </w:r>
    </w:p>
    <w:p w:rsidR="00571F62" w:rsidRPr="008108A1" w:rsidRDefault="00571F62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108A1" w:rsidRPr="00571F62" w:rsidRDefault="008108A1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</w:rPr>
        <w:t>         </w:t>
      </w: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t>Оплата производится по факту оказания транспортной услуги.</w:t>
      </w: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t>Основанием для отказа</w:t>
      </w:r>
      <w:r w:rsidRPr="008108A1">
        <w:rPr>
          <w:rFonts w:ascii="Times New Roman" w:hAnsi="Times New Roman" w:cs="Times New Roman"/>
          <w:sz w:val="30"/>
          <w:szCs w:val="30"/>
        </w:rPr>
        <w:t> 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 xml:space="preserve">в заключении договора возмездного оказания разовой социальной услуги </w:t>
      </w: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t>является:</w:t>
      </w:r>
    </w:p>
    <w:p w:rsidR="00571F62" w:rsidRPr="008108A1" w:rsidRDefault="00571F62" w:rsidP="00571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наличие у гражданина состояния алкогольного и (или) наркотического опьянения;</w:t>
      </w:r>
    </w:p>
    <w:p w:rsidR="00571F62" w:rsidRPr="008108A1" w:rsidRDefault="00571F62" w:rsidP="00571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поведение, нарушающее общепринятые нормы и правила, унижающее и оскорбляющее человеческое достоинство специалистов отделения, а также состояние, представляющее угрозу для других граждан, работников Центра и (или) самого гражданина;</w:t>
      </w:r>
    </w:p>
    <w:p w:rsidR="00571F62" w:rsidRDefault="00571F62" w:rsidP="00571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наличие медицинских противопоказаний для оказания социальных услуг, которые подтверждаются медицинской справкой о состоянии здоровья гражданина или заключением врачебно-консультационной комиссии государственной организации здравоохранения в соответствии с Перечнем</w:t>
      </w:r>
      <w:r w:rsidRPr="008108A1">
        <w:rPr>
          <w:rFonts w:ascii="Times New Roman" w:hAnsi="Times New Roman" w:cs="Times New Roman"/>
          <w:sz w:val="30"/>
          <w:szCs w:val="30"/>
        </w:rPr>
        <w:t> 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>медицинских показаний и медицинских противопоказаний для оказания социальных услуг в учреждениях социального обслуживания, утвержденным постановлением</w:t>
      </w:r>
      <w:r w:rsidRPr="008108A1">
        <w:rPr>
          <w:rFonts w:ascii="Times New Roman" w:hAnsi="Times New Roman" w:cs="Times New Roman"/>
          <w:sz w:val="30"/>
          <w:szCs w:val="30"/>
        </w:rPr>
        <w:t> 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>Министерства труда</w:t>
      </w:r>
      <w:r w:rsidRPr="008108A1">
        <w:rPr>
          <w:rFonts w:ascii="Times New Roman" w:hAnsi="Times New Roman" w:cs="Times New Roman"/>
          <w:sz w:val="30"/>
          <w:szCs w:val="30"/>
        </w:rPr>
        <w:t>  </w:t>
      </w:r>
      <w:r w:rsidRPr="008108A1">
        <w:rPr>
          <w:rFonts w:ascii="Times New Roman" w:hAnsi="Times New Roman" w:cs="Times New Roman"/>
          <w:sz w:val="30"/>
          <w:szCs w:val="30"/>
          <w:lang w:val="ru-RU"/>
        </w:rPr>
        <w:t>и социальной защиты Республики Беларусь и Министерства здравоохранения Республики Беларусь 10.01.2013 № 3/4.</w:t>
      </w:r>
    </w:p>
    <w:p w:rsidR="00571F62" w:rsidRPr="008108A1" w:rsidRDefault="00571F62" w:rsidP="00571F62">
      <w:pPr>
        <w:pStyle w:val="a3"/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Средства, поступающие от оплаты за транспортные услуги, поступают на внебюджетный счет Центра.</w:t>
      </w:r>
    </w:p>
    <w:p w:rsidR="00571F62" w:rsidRPr="008108A1" w:rsidRDefault="00571F62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108A1" w:rsidRPr="00571F62" w:rsidRDefault="008108A1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</w:rPr>
        <w:t>         </w:t>
      </w: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t>Транспортные услуги осуществляются в порядке очередности.</w:t>
      </w: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</w:rPr>
        <w:t>         </w:t>
      </w: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t>Инвалидам и участникам Великой Отечественной войны, а также одиноким инвалидам І группы транспортные услуги</w:t>
      </w:r>
      <w:r w:rsidRPr="00571F62">
        <w:rPr>
          <w:rFonts w:ascii="Times New Roman" w:hAnsi="Times New Roman" w:cs="Times New Roman"/>
          <w:b/>
          <w:sz w:val="30"/>
          <w:szCs w:val="30"/>
        </w:rPr>
        <w:t> </w:t>
      </w: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t>предоставляются вне очереди.</w:t>
      </w:r>
    </w:p>
    <w:p w:rsidR="00571F62" w:rsidRPr="00571F62" w:rsidRDefault="00571F62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Для перевозки пассажиров используются только технически исправные транспортные средства.</w:t>
      </w:r>
    </w:p>
    <w:p w:rsidR="00571F62" w:rsidRPr="008108A1" w:rsidRDefault="00571F62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t>В транспортные услуги, предоставляемые Центром, не входит:</w:t>
      </w:r>
    </w:p>
    <w:p w:rsidR="00571F62" w:rsidRPr="008108A1" w:rsidRDefault="00571F62" w:rsidP="00571F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доставка (транспортировка) в лечебные учреждения лежачих больных;</w:t>
      </w:r>
    </w:p>
    <w:p w:rsidR="00571F62" w:rsidRPr="008108A1" w:rsidRDefault="00571F62" w:rsidP="00571F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предоставление услуг «скорой помощи».</w:t>
      </w:r>
    </w:p>
    <w:p w:rsidR="00571F62" w:rsidRPr="00571F62" w:rsidRDefault="00571F62" w:rsidP="00571F62">
      <w:pPr>
        <w:pStyle w:val="a3"/>
        <w:ind w:left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8108A1" w:rsidRDefault="008108A1" w:rsidP="008108A1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71F62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На безвозмездной основе Центром оказываются транспортные услуги:</w:t>
      </w:r>
    </w:p>
    <w:p w:rsidR="00571F62" w:rsidRPr="00571F62" w:rsidRDefault="00571F62" w:rsidP="00571F6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при проведении акций ко Дню пожилых людей, Дню инвалидов, Дню Победы;</w:t>
      </w:r>
    </w:p>
    <w:p w:rsidR="008108A1" w:rsidRDefault="00571F62" w:rsidP="008108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108A1">
        <w:rPr>
          <w:rFonts w:ascii="Times New Roman" w:hAnsi="Times New Roman" w:cs="Times New Roman"/>
          <w:sz w:val="30"/>
          <w:szCs w:val="30"/>
          <w:lang w:val="ru-RU"/>
        </w:rPr>
        <w:t>по доставке в учреждения образования, здравоохранения, культуры, доставке сельскохозяйственной продукции, доставке технических средств реабилитации ветеранам Великой Отечественной войны.</w:t>
      </w:r>
    </w:p>
    <w:p w:rsidR="00571F62" w:rsidRDefault="00571F62" w:rsidP="00571F62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71F62" w:rsidRPr="00571F62" w:rsidRDefault="00571F62" w:rsidP="00571F62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p w:rsidR="008108A1" w:rsidRPr="008108A1" w:rsidRDefault="008108A1" w:rsidP="008108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 w:rsidRPr="008108A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Дополнительную информацию вы можете получить</w:t>
      </w:r>
      <w:r w:rsidRPr="008108A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br/>
        <w:t>в отделении дневного пребывания для граждан пожилого возраста: г.Толочин, ул. Энгельса д.18, 2 этаж, кабинет 6.</w:t>
      </w:r>
    </w:p>
    <w:p w:rsidR="008108A1" w:rsidRPr="008108A1" w:rsidRDefault="008108A1" w:rsidP="008108A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 w:rsidRPr="008108A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Тел. +375 (2136) 50892.</w:t>
      </w:r>
    </w:p>
    <w:p w:rsidR="008108A1" w:rsidRPr="008108A1" w:rsidRDefault="008108A1" w:rsidP="0081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ru-RU" w:eastAsia="ru-RU"/>
        </w:rPr>
      </w:pPr>
    </w:p>
    <w:p w:rsidR="000E0ACA" w:rsidRPr="008108A1" w:rsidRDefault="000E0ACA" w:rsidP="008108A1">
      <w:pPr>
        <w:pStyle w:val="a3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0E0ACA" w:rsidRPr="008108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EC7"/>
    <w:multiLevelType w:val="hybridMultilevel"/>
    <w:tmpl w:val="35BCC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340B"/>
    <w:multiLevelType w:val="hybridMultilevel"/>
    <w:tmpl w:val="8450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108"/>
    <w:multiLevelType w:val="hybridMultilevel"/>
    <w:tmpl w:val="984643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05D3"/>
    <w:multiLevelType w:val="hybridMultilevel"/>
    <w:tmpl w:val="264A2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22E35"/>
    <w:multiLevelType w:val="hybridMultilevel"/>
    <w:tmpl w:val="E6DAD5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A476E"/>
    <w:multiLevelType w:val="hybridMultilevel"/>
    <w:tmpl w:val="FE6E5B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6D"/>
    <w:rsid w:val="000E0ACA"/>
    <w:rsid w:val="001A6F6D"/>
    <w:rsid w:val="00571F62"/>
    <w:rsid w:val="0081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AEDF"/>
  <w15:chartTrackingRefBased/>
  <w15:docId w15:val="{DD9518EF-A050-4C2C-A45E-0C8F9370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8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2021-10-15T07:12:00Z</cp:lastPrinted>
  <dcterms:created xsi:type="dcterms:W3CDTF">2021-10-15T06:57:00Z</dcterms:created>
  <dcterms:modified xsi:type="dcterms:W3CDTF">2021-10-15T07:12:00Z</dcterms:modified>
</cp:coreProperties>
</file>