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В соответствии с Налоговым кодексом Республики Беларусь физическим лицам,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не получившим по состоянию на 1 января 2021 г.</w:t>
      </w:r>
      <w:r w:rsidRPr="00A613DF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color w:val="000000"/>
          <w:sz w:val="28"/>
          <w:szCs w:val="28"/>
        </w:rPr>
        <w:t>в установленном порядке разрешение на допуск транспортного средства к участию в дорожном движении c уплатой государственной пошлины за его выдачу,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извещения на уплату авансового платежа по транспортному налогу</w:t>
      </w:r>
      <w:r w:rsidRPr="00A613DF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color w:val="000000"/>
          <w:sz w:val="28"/>
          <w:szCs w:val="28"/>
        </w:rPr>
        <w:t>будут направлены налоговыми органами в срок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не позднее 1 ноября 2021 г.</w:t>
      </w:r>
      <w:r w:rsidRPr="00A613DF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color w:val="000000"/>
          <w:sz w:val="28"/>
          <w:szCs w:val="28"/>
        </w:rPr>
        <w:t>по почте либо размещены в личном кабинете плательщика.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Обращаем внимание, что при размещении извещения на уплату авансового платежа в личном кабинете такое извещение на бумажном носителе плательщику направляться не будет.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Уплату авансового платежа необходимо произвести в срок не позднее 15 декабря 2021 г.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В настоящее время у каждого физического лица, имеющего подключение к личному кабинету, есть возможность просмотра в личном кабинете размещенной налоговыми органами информации о зарегистрированных за плательщиком в ГАИ транспортных средствах.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В случае, если физическое лицо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не зарегистрировано</w:t>
      </w:r>
      <w:r w:rsidRPr="00A613DF">
        <w:rPr>
          <w:rFonts w:ascii="Arial" w:hAnsi="Arial" w:cs="Arial"/>
          <w:color w:val="000000"/>
          <w:sz w:val="28"/>
          <w:szCs w:val="28"/>
        </w:rPr>
        <w:t> в качестве пользователя сервиса «Личный кабинет плательщика»,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получить доступ к данному сервису (логин и пароль)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color w:val="000000"/>
          <w:sz w:val="28"/>
          <w:szCs w:val="28"/>
        </w:rPr>
        <w:t>можно: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1.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Лично, при посещении любой инспекции МНС</w:t>
      </w:r>
      <w:r w:rsidRPr="00A613DF">
        <w:rPr>
          <w:rFonts w:ascii="Arial" w:hAnsi="Arial" w:cs="Arial"/>
          <w:color w:val="000000"/>
          <w:sz w:val="28"/>
          <w:szCs w:val="28"/>
        </w:rPr>
        <w:t>, независимо от места жительства.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При обращении в инспекцию при себе необходимо иметь паспорт или вид на жительство в Республике Беларусь.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2.</w:t>
      </w:r>
      <w:r w:rsidRPr="00A613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В</w:t>
      </w:r>
      <w:r w:rsidRPr="00A613DF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A613DF">
        <w:rPr>
          <w:rFonts w:ascii="Arial" w:hAnsi="Arial" w:cs="Arial"/>
          <w:b/>
          <w:bCs/>
          <w:color w:val="000000"/>
          <w:sz w:val="28"/>
          <w:szCs w:val="28"/>
        </w:rPr>
        <w:t>режиме онлайн без посещения инспекции МНС </w:t>
      </w:r>
      <w:r w:rsidRPr="00A613DF">
        <w:rPr>
          <w:rFonts w:ascii="Arial" w:hAnsi="Arial" w:cs="Arial"/>
          <w:color w:val="000000"/>
          <w:sz w:val="28"/>
          <w:szCs w:val="28"/>
        </w:rPr>
        <w:t>с использованием процедуры идентификации посредством межбанковской системы идентификации (МСИ).</w:t>
      </w:r>
    </w:p>
    <w:p w:rsidR="00A613DF" w:rsidRPr="00A613DF" w:rsidRDefault="00A613DF" w:rsidP="00A613D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Пройти регистрацию в личном кабинете посредством МСИ могут физические лица, не имеющие учетной записи в личном кабинете плательщика на портале МНС и состоящие на учете в налоговых органах.</w:t>
      </w:r>
    </w:p>
    <w:p w:rsidR="00A613DF" w:rsidRDefault="00A613DF" w:rsidP="004F74B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613DF">
        <w:rPr>
          <w:rFonts w:ascii="Arial" w:hAnsi="Arial" w:cs="Arial"/>
          <w:color w:val="000000"/>
          <w:sz w:val="28"/>
          <w:szCs w:val="28"/>
        </w:rPr>
        <w:t>Для осуществления процедуры регистрации необходимо наличие учетной записи в личном кабинете МСИ. При отсутствии учетной записи в личном кабинете МСИ, пользователь может пройти процедуру саморегистрации на официальном сайте ОАО «НКФО «ЕРИП» (</w:t>
      </w:r>
      <w:hyperlink r:id="rId4" w:history="1">
        <w:r w:rsidRPr="00A613DF">
          <w:rPr>
            <w:rStyle w:val="a4"/>
            <w:rFonts w:ascii="Arial" w:hAnsi="Arial" w:cs="Arial"/>
            <w:color w:val="016029"/>
            <w:sz w:val="28"/>
            <w:szCs w:val="28"/>
            <w:u w:val="none"/>
          </w:rPr>
          <w:t>https://www.raschet.by/</w:t>
        </w:r>
      </w:hyperlink>
      <w:r w:rsidRPr="00A613DF">
        <w:rPr>
          <w:rFonts w:ascii="Arial" w:hAnsi="Arial" w:cs="Arial"/>
          <w:color w:val="000000"/>
          <w:sz w:val="28"/>
          <w:szCs w:val="28"/>
        </w:rPr>
        <w:t>).</w:t>
      </w:r>
    </w:p>
    <w:p w:rsidR="004F74B7" w:rsidRPr="004F74B7" w:rsidRDefault="004F74B7" w:rsidP="004F74B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613DF" w:rsidRPr="00A613DF" w:rsidRDefault="00A613DF" w:rsidP="004F74B7">
      <w:pPr>
        <w:spacing w:after="0"/>
        <w:jc w:val="right"/>
        <w:rPr>
          <w:sz w:val="28"/>
          <w:szCs w:val="28"/>
        </w:rPr>
      </w:pPr>
      <w:r w:rsidRPr="00A613DF">
        <w:rPr>
          <w:sz w:val="28"/>
          <w:szCs w:val="28"/>
        </w:rPr>
        <w:t xml:space="preserve">Сектор информационно- разъяснительной </w:t>
      </w:r>
    </w:p>
    <w:p w:rsidR="00A613DF" w:rsidRPr="00A613DF" w:rsidRDefault="00A613DF" w:rsidP="004F74B7">
      <w:pPr>
        <w:spacing w:after="0"/>
        <w:jc w:val="right"/>
        <w:rPr>
          <w:sz w:val="28"/>
          <w:szCs w:val="28"/>
        </w:rPr>
      </w:pPr>
      <w:r w:rsidRPr="00A613DF">
        <w:rPr>
          <w:sz w:val="28"/>
          <w:szCs w:val="28"/>
        </w:rPr>
        <w:t>работы ИМНС по Оршанскому району</w:t>
      </w:r>
    </w:p>
    <w:sectPr w:rsidR="00A613DF" w:rsidRPr="00A613DF" w:rsidSect="004F74B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13DF"/>
    <w:rsid w:val="004F74B7"/>
    <w:rsid w:val="00A6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3DF"/>
  </w:style>
  <w:style w:type="character" w:styleId="a4">
    <w:name w:val="Hyperlink"/>
    <w:basedOn w:val="a0"/>
    <w:uiPriority w:val="99"/>
    <w:semiHidden/>
    <w:unhideWhenUsed/>
    <w:rsid w:val="00A61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sche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>SanBuild &amp; 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2021-09-02T07:02:00Z</dcterms:created>
  <dcterms:modified xsi:type="dcterms:W3CDTF">2021-09-02T07:05:00Z</dcterms:modified>
</cp:coreProperties>
</file>