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C1D8" w14:textId="2A72A2DB" w:rsidR="00EA10E5" w:rsidRPr="00EF3CEE" w:rsidRDefault="00EA10E5" w:rsidP="0000304C">
      <w:pPr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szCs w:val="30"/>
          <w:lang w:eastAsia="ru-RU"/>
        </w:rPr>
      </w:pPr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>Информация</w:t>
      </w:r>
    </w:p>
    <w:p w14:paraId="242650B7" w14:textId="77777777" w:rsidR="00F30277" w:rsidRPr="00EF3CEE" w:rsidRDefault="00EA10E5" w:rsidP="0000304C">
      <w:pPr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szCs w:val="30"/>
          <w:lang w:eastAsia="ru-RU"/>
        </w:rPr>
      </w:pPr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 xml:space="preserve">о нарушениях законодательства, выявленных по результатам проверок </w:t>
      </w:r>
    </w:p>
    <w:p w14:paraId="4044C9EB" w14:textId="058A4283" w:rsidR="00DB3FAA" w:rsidRPr="00EF3CEE" w:rsidRDefault="00EA10E5" w:rsidP="0000304C">
      <w:pPr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szCs w:val="30"/>
          <w:lang w:eastAsia="ru-RU"/>
        </w:rPr>
      </w:pPr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 xml:space="preserve">организаций культуры, проведенных в 1 полугодии 2025 года </w:t>
      </w:r>
    </w:p>
    <w:p w14:paraId="208E80FE" w14:textId="7009BA81" w:rsidR="00EA10E5" w:rsidRPr="00EF3CEE" w:rsidRDefault="00EA10E5" w:rsidP="0000304C">
      <w:pPr>
        <w:autoSpaceDE w:val="0"/>
        <w:autoSpaceDN w:val="0"/>
        <w:adjustRightInd w:val="0"/>
        <w:ind w:firstLine="0"/>
        <w:jc w:val="center"/>
        <w:rPr>
          <w:rFonts w:asciiTheme="minorHAnsi" w:eastAsia="Times New Roman" w:hAnsiTheme="minorHAnsi" w:cstheme="minorHAnsi"/>
          <w:b/>
          <w:szCs w:val="30"/>
          <w:lang w:eastAsia="ru-RU"/>
        </w:rPr>
      </w:pPr>
      <w:r w:rsidRPr="00EF3CEE">
        <w:rPr>
          <w:rFonts w:asciiTheme="minorHAnsi" w:eastAsia="Times New Roman" w:hAnsiTheme="minorHAnsi" w:cstheme="minorHAnsi"/>
          <w:b/>
          <w:szCs w:val="30"/>
          <w:lang w:eastAsia="ru-RU"/>
        </w:rPr>
        <w:t>территориальными органами Министерства финансов</w:t>
      </w:r>
    </w:p>
    <w:p w14:paraId="234CDFDD" w14:textId="4DF80245" w:rsidR="007E6E53" w:rsidRPr="00EF3CEE" w:rsidRDefault="007E6E53">
      <w:pPr>
        <w:rPr>
          <w:rFonts w:asciiTheme="minorHAnsi" w:hAnsiTheme="minorHAnsi" w:cstheme="minorHAnsi"/>
          <w:szCs w:val="30"/>
        </w:rPr>
      </w:pPr>
    </w:p>
    <w:p w14:paraId="32982B70" w14:textId="2C7CD89A" w:rsidR="005B7A09" w:rsidRPr="00EF3CEE" w:rsidRDefault="005B7A09">
      <w:pPr>
        <w:rPr>
          <w:rFonts w:asciiTheme="minorHAnsi" w:hAnsiTheme="minorHAnsi" w:cstheme="minorHAnsi"/>
          <w:bCs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В соответствии с пунктом 110 </w:t>
      </w:r>
      <w:r w:rsidR="00946D16" w:rsidRPr="00EF3CEE">
        <w:rPr>
          <w:rFonts w:asciiTheme="minorHAnsi" w:hAnsiTheme="minorHAnsi" w:cstheme="minorHAnsi"/>
          <w:szCs w:val="30"/>
        </w:rPr>
        <w:t>Плана о</w:t>
      </w:r>
      <w:r w:rsidRPr="00EF3CEE">
        <w:rPr>
          <w:rFonts w:asciiTheme="minorHAnsi" w:hAnsiTheme="minorHAnsi" w:cstheme="minorHAnsi"/>
          <w:szCs w:val="30"/>
        </w:rPr>
        <w:t>сновных направлений работы Министерства финансов на 2025 год в январе-июне 2025 года территориальными органами Минфина проведен</w:t>
      </w:r>
      <w:r w:rsidR="0051234C" w:rsidRPr="00EF3CEE">
        <w:rPr>
          <w:rFonts w:asciiTheme="minorHAnsi" w:hAnsiTheme="minorHAnsi" w:cstheme="minorHAnsi"/>
          <w:szCs w:val="30"/>
        </w:rPr>
        <w:t>ы проверки</w:t>
      </w:r>
      <w:r w:rsidRPr="00EF3CEE">
        <w:rPr>
          <w:rFonts w:asciiTheme="minorHAnsi" w:hAnsiTheme="minorHAnsi" w:cstheme="minorHAnsi"/>
          <w:szCs w:val="30"/>
        </w:rPr>
        <w:t xml:space="preserve"> </w:t>
      </w:r>
      <w:r w:rsidR="003454C4" w:rsidRPr="00EF3CEE">
        <w:rPr>
          <w:rFonts w:asciiTheme="minorHAnsi" w:hAnsiTheme="minorHAnsi" w:cstheme="minorHAnsi"/>
          <w:szCs w:val="30"/>
        </w:rPr>
        <w:t>31</w:t>
      </w:r>
      <w:r w:rsidR="00331D1E" w:rsidRPr="00EF3CEE">
        <w:rPr>
          <w:rFonts w:asciiTheme="minorHAnsi" w:hAnsiTheme="minorHAnsi" w:cstheme="minorHAnsi"/>
          <w:szCs w:val="30"/>
        </w:rPr>
        <w:t> </w:t>
      </w:r>
      <w:r w:rsidRPr="00EF3CEE">
        <w:rPr>
          <w:rFonts w:asciiTheme="minorHAnsi" w:hAnsiTheme="minorHAnsi" w:cstheme="minorHAnsi"/>
          <w:szCs w:val="30"/>
        </w:rPr>
        <w:t>организаци</w:t>
      </w:r>
      <w:r w:rsidR="00331D1E" w:rsidRPr="00EF3CEE">
        <w:rPr>
          <w:rFonts w:asciiTheme="minorHAnsi" w:hAnsiTheme="minorHAnsi" w:cstheme="minorHAnsi"/>
          <w:szCs w:val="30"/>
        </w:rPr>
        <w:t>и</w:t>
      </w:r>
      <w:r w:rsidRPr="00EF3CEE">
        <w:rPr>
          <w:rFonts w:asciiTheme="minorHAnsi" w:hAnsiTheme="minorHAnsi" w:cstheme="minorHAnsi"/>
          <w:szCs w:val="30"/>
        </w:rPr>
        <w:t xml:space="preserve"> культуры</w:t>
      </w:r>
      <w:r w:rsidR="003454C4" w:rsidRPr="00EF3CEE">
        <w:rPr>
          <w:rFonts w:asciiTheme="minorHAnsi" w:hAnsiTheme="minorHAnsi" w:cstheme="minorHAnsi"/>
          <w:szCs w:val="30"/>
        </w:rPr>
        <w:t xml:space="preserve"> (Главное управление культуры Минского облисполкома, управление культуры Могилевского облисполкома, 11 отделов (секторов) культуры гор(рай)исполкомов, 18 учреждений культур</w:t>
      </w:r>
      <w:r w:rsidR="00331D1E" w:rsidRPr="00EF3CEE">
        <w:rPr>
          <w:rFonts w:asciiTheme="minorHAnsi" w:hAnsiTheme="minorHAnsi" w:cstheme="minorHAnsi"/>
          <w:szCs w:val="30"/>
        </w:rPr>
        <w:t>ы)</w:t>
      </w:r>
      <w:r w:rsidR="0051234C" w:rsidRPr="00EF3CEE">
        <w:rPr>
          <w:rFonts w:asciiTheme="minorHAnsi" w:hAnsiTheme="minorHAnsi" w:cstheme="minorHAnsi"/>
          <w:szCs w:val="30"/>
        </w:rPr>
        <w:t xml:space="preserve"> и </w:t>
      </w:r>
      <w:r w:rsidR="00331D1E" w:rsidRPr="00EF3CEE">
        <w:rPr>
          <w:rFonts w:asciiTheme="minorHAnsi" w:hAnsiTheme="minorHAnsi" w:cstheme="minorHAnsi"/>
          <w:szCs w:val="30"/>
        </w:rPr>
        <w:t xml:space="preserve">коммунального унитарного дочернего предприятия «Управление капитального строительства </w:t>
      </w:r>
      <w:proofErr w:type="spellStart"/>
      <w:r w:rsidR="00331D1E" w:rsidRPr="00EF3CEE">
        <w:rPr>
          <w:rFonts w:asciiTheme="minorHAnsi" w:hAnsiTheme="minorHAnsi" w:cstheme="minorHAnsi"/>
          <w:szCs w:val="30"/>
        </w:rPr>
        <w:t>Сморгонского</w:t>
      </w:r>
      <w:proofErr w:type="spellEnd"/>
      <w:r w:rsidR="00331D1E" w:rsidRPr="00EF3CEE">
        <w:rPr>
          <w:rFonts w:asciiTheme="minorHAnsi" w:hAnsiTheme="minorHAnsi" w:cstheme="minorHAnsi"/>
          <w:szCs w:val="30"/>
        </w:rPr>
        <w:t xml:space="preserve"> района»</w:t>
      </w:r>
      <w:r w:rsidR="0051234C" w:rsidRPr="00EF3CEE">
        <w:rPr>
          <w:rFonts w:asciiTheme="minorHAnsi" w:hAnsiTheme="minorHAnsi" w:cstheme="minorHAnsi"/>
          <w:szCs w:val="30"/>
        </w:rPr>
        <w:t xml:space="preserve"> по вопросу </w:t>
      </w:r>
      <w:r w:rsidR="0051234C" w:rsidRPr="00EF3CEE">
        <w:rPr>
          <w:rFonts w:asciiTheme="minorHAnsi" w:hAnsiTheme="minorHAnsi" w:cstheme="minorHAnsi"/>
          <w:bCs/>
          <w:szCs w:val="30"/>
        </w:rPr>
        <w:t xml:space="preserve">соблюдения законодательства при получении и использовании (расходовании) бюджетных средств, </w:t>
      </w:r>
      <w:r w:rsidR="00365A4D" w:rsidRPr="00EF3CEE">
        <w:rPr>
          <w:rFonts w:asciiTheme="minorHAnsi" w:hAnsiTheme="minorHAnsi" w:cstheme="minorHAnsi"/>
          <w:bCs/>
          <w:szCs w:val="30"/>
        </w:rPr>
        <w:t xml:space="preserve">в том числе </w:t>
      </w:r>
      <w:r w:rsidR="0051234C" w:rsidRPr="00EF3CEE">
        <w:rPr>
          <w:rFonts w:asciiTheme="minorHAnsi" w:hAnsiTheme="minorHAnsi" w:cstheme="minorHAnsi"/>
          <w:bCs/>
          <w:szCs w:val="30"/>
        </w:rPr>
        <w:t>выделенных на реализацию государственной программы «Культура Беларуси».</w:t>
      </w:r>
    </w:p>
    <w:p w14:paraId="547462D2" w14:textId="4678E46C" w:rsidR="0074582E" w:rsidRPr="00EF3CEE" w:rsidRDefault="00355D58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>Проведенными</w:t>
      </w:r>
      <w:r w:rsidR="00A24E2B">
        <w:rPr>
          <w:rFonts w:asciiTheme="minorHAnsi" w:hAnsiTheme="minorHAnsi" w:cstheme="minorHAnsi"/>
          <w:szCs w:val="30"/>
        </w:rPr>
        <w:t xml:space="preserve">  </w:t>
      </w:r>
      <w:r w:rsidRPr="00EF3CEE">
        <w:rPr>
          <w:rFonts w:asciiTheme="minorHAnsi" w:hAnsiTheme="minorHAnsi" w:cstheme="minorHAnsi"/>
          <w:szCs w:val="30"/>
        </w:rPr>
        <w:t xml:space="preserve"> проверками</w:t>
      </w:r>
      <w:r w:rsidR="00A24E2B">
        <w:rPr>
          <w:rFonts w:asciiTheme="minorHAnsi" w:hAnsiTheme="minorHAnsi" w:cstheme="minorHAnsi"/>
          <w:szCs w:val="30"/>
        </w:rPr>
        <w:t xml:space="preserve">  </w:t>
      </w:r>
      <w:bookmarkStart w:id="0" w:name="_GoBack"/>
      <w:bookmarkEnd w:id="0"/>
      <w:r w:rsidRPr="00EF3CEE">
        <w:rPr>
          <w:rFonts w:asciiTheme="minorHAnsi" w:hAnsiTheme="minorHAnsi" w:cstheme="minorHAnsi"/>
          <w:szCs w:val="30"/>
        </w:rPr>
        <w:t xml:space="preserve"> различного</w:t>
      </w:r>
      <w:r w:rsidR="00A24E2B">
        <w:rPr>
          <w:rFonts w:asciiTheme="minorHAnsi" w:hAnsiTheme="minorHAnsi" w:cstheme="minorHAnsi"/>
          <w:szCs w:val="30"/>
        </w:rPr>
        <w:t xml:space="preserve">  </w:t>
      </w:r>
      <w:r w:rsidRPr="00EF3CEE">
        <w:rPr>
          <w:rFonts w:asciiTheme="minorHAnsi" w:hAnsiTheme="minorHAnsi" w:cstheme="minorHAnsi"/>
          <w:szCs w:val="30"/>
        </w:rPr>
        <w:t xml:space="preserve"> рода </w:t>
      </w:r>
      <w:r w:rsidR="001549AB" w:rsidRPr="00EF3CEE">
        <w:rPr>
          <w:rFonts w:asciiTheme="minorHAnsi" w:hAnsiTheme="minorHAnsi" w:cstheme="minorHAnsi"/>
          <w:szCs w:val="30"/>
        </w:rPr>
        <w:t>нарушени</w:t>
      </w:r>
      <w:r w:rsidRPr="00EF3CEE">
        <w:rPr>
          <w:rFonts w:asciiTheme="minorHAnsi" w:hAnsiTheme="minorHAnsi" w:cstheme="minorHAnsi"/>
          <w:szCs w:val="30"/>
        </w:rPr>
        <w:t>я</w:t>
      </w:r>
      <w:r w:rsidR="001549AB" w:rsidRPr="00EF3CEE">
        <w:rPr>
          <w:rFonts w:asciiTheme="minorHAnsi" w:hAnsiTheme="minorHAnsi" w:cstheme="minorHAnsi"/>
          <w:szCs w:val="30"/>
        </w:rPr>
        <w:t xml:space="preserve"> на общую сумму </w:t>
      </w:r>
      <w:r w:rsidR="008229B9" w:rsidRPr="00EF3CEE">
        <w:rPr>
          <w:rFonts w:asciiTheme="minorHAnsi" w:hAnsiTheme="minorHAnsi" w:cstheme="minorHAnsi"/>
          <w:b/>
          <w:szCs w:val="30"/>
        </w:rPr>
        <w:t>1 635,0 тыс.</w:t>
      </w:r>
      <w:r w:rsidR="001549A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Pr="00EF3CEE">
        <w:rPr>
          <w:rFonts w:asciiTheme="minorHAnsi" w:hAnsiTheme="minorHAnsi" w:cstheme="minorHAnsi"/>
          <w:b/>
          <w:szCs w:val="30"/>
        </w:rPr>
        <w:t xml:space="preserve"> </w:t>
      </w:r>
      <w:r w:rsidRPr="00EF3CEE">
        <w:rPr>
          <w:rFonts w:asciiTheme="minorHAnsi" w:hAnsiTheme="minorHAnsi" w:cstheme="minorHAnsi"/>
          <w:szCs w:val="30"/>
        </w:rPr>
        <w:t>выявлены во всех проверенных организациях</w:t>
      </w:r>
      <w:r w:rsidR="001549AB" w:rsidRPr="00EF3CEE">
        <w:rPr>
          <w:rFonts w:asciiTheme="minorHAnsi" w:hAnsiTheme="minorHAnsi" w:cstheme="minorHAnsi"/>
          <w:szCs w:val="30"/>
        </w:rPr>
        <w:t xml:space="preserve">, </w:t>
      </w:r>
      <w:r w:rsidR="00BC4C6B" w:rsidRPr="00EF3CEE">
        <w:rPr>
          <w:rFonts w:asciiTheme="minorHAnsi" w:hAnsiTheme="minorHAnsi" w:cstheme="minorHAnsi"/>
          <w:szCs w:val="30"/>
        </w:rPr>
        <w:t>в том числе</w:t>
      </w:r>
      <w:r w:rsidR="00E03FE1" w:rsidRPr="00EF3CEE">
        <w:rPr>
          <w:rFonts w:asciiTheme="minorHAnsi" w:hAnsiTheme="minorHAnsi" w:cstheme="minorHAnsi"/>
          <w:szCs w:val="30"/>
        </w:rPr>
        <w:t>:</w:t>
      </w:r>
      <w:r w:rsidR="00BC4C6B" w:rsidRPr="00EF3CEE">
        <w:rPr>
          <w:rFonts w:asciiTheme="minorHAnsi" w:hAnsiTheme="minorHAnsi" w:cstheme="minorHAnsi"/>
          <w:szCs w:val="30"/>
        </w:rPr>
        <w:t xml:space="preserve"> </w:t>
      </w:r>
    </w:p>
    <w:p w14:paraId="4042BF2D" w14:textId="30FE361B" w:rsidR="0074582E" w:rsidRPr="00EF3CEE" w:rsidRDefault="0074582E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BC4C6B" w:rsidRPr="00EF3CEE">
        <w:rPr>
          <w:rFonts w:asciiTheme="minorHAnsi" w:hAnsiTheme="minorHAnsi" w:cstheme="minorHAnsi"/>
          <w:szCs w:val="30"/>
        </w:rPr>
        <w:t xml:space="preserve">незаконно полученных бюджетных средств - </w:t>
      </w:r>
      <w:r w:rsidR="00BC4C6B" w:rsidRPr="00EF3CEE">
        <w:rPr>
          <w:rFonts w:asciiTheme="minorHAnsi" w:hAnsiTheme="minorHAnsi" w:cstheme="minorHAnsi"/>
          <w:b/>
          <w:szCs w:val="30"/>
        </w:rPr>
        <w:t>1</w:t>
      </w:r>
      <w:r w:rsidR="008229B9" w:rsidRPr="00EF3CEE">
        <w:rPr>
          <w:rFonts w:asciiTheme="minorHAnsi" w:hAnsiTheme="minorHAnsi" w:cstheme="minorHAnsi"/>
          <w:b/>
          <w:szCs w:val="30"/>
        </w:rPr>
        <w:t> </w:t>
      </w:r>
      <w:r w:rsidR="00BC4C6B" w:rsidRPr="00EF3CEE">
        <w:rPr>
          <w:rFonts w:asciiTheme="minorHAnsi" w:hAnsiTheme="minorHAnsi" w:cstheme="minorHAnsi"/>
          <w:b/>
          <w:szCs w:val="30"/>
        </w:rPr>
        <w:t>238</w:t>
      </w:r>
      <w:r w:rsidR="008229B9" w:rsidRPr="00EF3CEE">
        <w:rPr>
          <w:rFonts w:asciiTheme="minorHAnsi" w:hAnsiTheme="minorHAnsi" w:cstheme="minorHAnsi"/>
          <w:b/>
          <w:szCs w:val="30"/>
        </w:rPr>
        <w:t>,</w:t>
      </w:r>
      <w:r w:rsidR="00BC4C6B" w:rsidRPr="00EF3CEE">
        <w:rPr>
          <w:rFonts w:asciiTheme="minorHAnsi" w:hAnsiTheme="minorHAnsi" w:cstheme="minorHAnsi"/>
          <w:b/>
          <w:szCs w:val="30"/>
        </w:rPr>
        <w:t>9</w:t>
      </w:r>
      <w:r w:rsidR="008229B9" w:rsidRPr="00EF3CEE">
        <w:rPr>
          <w:rFonts w:asciiTheme="minorHAnsi" w:hAnsiTheme="minorHAnsi" w:cstheme="minorHAnsi"/>
          <w:b/>
          <w:szCs w:val="30"/>
        </w:rPr>
        <w:t xml:space="preserve"> тыс.</w:t>
      </w:r>
      <w:r w:rsidR="00BC4C6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E2080A" w:rsidRPr="00EF3CEE">
        <w:rPr>
          <w:rFonts w:asciiTheme="minorHAnsi" w:hAnsiTheme="minorHAnsi" w:cstheme="minorHAnsi"/>
          <w:b/>
          <w:szCs w:val="30"/>
        </w:rPr>
        <w:t>;</w:t>
      </w:r>
    </w:p>
    <w:p w14:paraId="68E8F8A4" w14:textId="2C427899" w:rsidR="0074582E" w:rsidRPr="00EF3CEE" w:rsidRDefault="0074582E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BC4C6B" w:rsidRPr="00EF3CEE">
        <w:rPr>
          <w:rFonts w:asciiTheme="minorHAnsi" w:hAnsiTheme="minorHAnsi" w:cstheme="minorHAnsi"/>
          <w:szCs w:val="30"/>
        </w:rPr>
        <w:t xml:space="preserve">средств бюджета, использованных с нарушением бюджетного законодательства – </w:t>
      </w:r>
      <w:r w:rsidR="008229B9" w:rsidRPr="00EF3CEE">
        <w:rPr>
          <w:rFonts w:asciiTheme="minorHAnsi" w:hAnsiTheme="minorHAnsi" w:cstheme="minorHAnsi"/>
          <w:b/>
          <w:szCs w:val="30"/>
        </w:rPr>
        <w:t>391,1 тыс.</w:t>
      </w:r>
      <w:r w:rsidR="00BC4C6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BC4C6B" w:rsidRPr="00EF3CEE">
        <w:rPr>
          <w:rFonts w:asciiTheme="minorHAnsi" w:hAnsiTheme="minorHAnsi" w:cstheme="minorHAnsi"/>
          <w:szCs w:val="30"/>
        </w:rPr>
        <w:t xml:space="preserve">; </w:t>
      </w:r>
    </w:p>
    <w:p w14:paraId="30D93546" w14:textId="294DD740" w:rsidR="0074582E" w:rsidRPr="00EF3CEE" w:rsidRDefault="0074582E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BC4C6B" w:rsidRPr="00EF3CEE">
        <w:rPr>
          <w:rFonts w:asciiTheme="minorHAnsi" w:hAnsiTheme="minorHAnsi" w:cstheme="minorHAnsi"/>
          <w:szCs w:val="30"/>
        </w:rPr>
        <w:t xml:space="preserve">вреда и прочих нарушений – </w:t>
      </w:r>
      <w:r w:rsidR="008229B9" w:rsidRPr="00EF3CEE">
        <w:rPr>
          <w:rFonts w:asciiTheme="minorHAnsi" w:hAnsiTheme="minorHAnsi" w:cstheme="minorHAnsi"/>
          <w:b/>
          <w:szCs w:val="30"/>
        </w:rPr>
        <w:t>5,0 тыс.</w:t>
      </w:r>
      <w:r w:rsidR="00BC4C6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E2080A" w:rsidRPr="00EF3CEE">
        <w:rPr>
          <w:rFonts w:asciiTheme="minorHAnsi" w:hAnsiTheme="minorHAnsi" w:cstheme="minorHAnsi"/>
          <w:b/>
          <w:szCs w:val="30"/>
        </w:rPr>
        <w:t>.</w:t>
      </w:r>
      <w:r w:rsidR="00BC4C6B" w:rsidRPr="00EF3CEE">
        <w:rPr>
          <w:rFonts w:asciiTheme="minorHAnsi" w:hAnsiTheme="minorHAnsi" w:cstheme="minorHAnsi"/>
          <w:szCs w:val="30"/>
        </w:rPr>
        <w:t xml:space="preserve"> </w:t>
      </w:r>
    </w:p>
    <w:p w14:paraId="4738148A" w14:textId="1BA05726" w:rsidR="00E2080A" w:rsidRPr="00EF3CEE" w:rsidRDefault="00BC4C6B" w:rsidP="00BC4C6B">
      <w:pPr>
        <w:ind w:firstLine="708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>П</w:t>
      </w:r>
      <w:r w:rsidR="001549AB" w:rsidRPr="00EF3CEE">
        <w:rPr>
          <w:rFonts w:asciiTheme="minorHAnsi" w:hAnsiTheme="minorHAnsi" w:cstheme="minorHAnsi"/>
          <w:szCs w:val="30"/>
        </w:rPr>
        <w:t>редотвращено незаконного получения</w:t>
      </w:r>
      <w:r w:rsidR="00466CED" w:rsidRPr="00EF3CEE">
        <w:rPr>
          <w:rFonts w:asciiTheme="minorHAnsi" w:hAnsiTheme="minorHAnsi" w:cstheme="minorHAnsi"/>
          <w:szCs w:val="30"/>
        </w:rPr>
        <w:t xml:space="preserve"> </w:t>
      </w:r>
      <w:r w:rsidR="001549AB" w:rsidRPr="00EF3CEE">
        <w:rPr>
          <w:rFonts w:asciiTheme="minorHAnsi" w:hAnsiTheme="minorHAnsi" w:cstheme="minorHAnsi"/>
          <w:szCs w:val="30"/>
        </w:rPr>
        <w:t>или с нарушением законодательства бюджетных средств – </w:t>
      </w:r>
      <w:r w:rsidR="008229B9" w:rsidRPr="00EF3CEE">
        <w:rPr>
          <w:rFonts w:asciiTheme="minorHAnsi" w:hAnsiTheme="minorHAnsi" w:cstheme="minorHAnsi"/>
          <w:b/>
          <w:szCs w:val="30"/>
        </w:rPr>
        <w:t>59,9 тыс.</w:t>
      </w:r>
      <w:r w:rsidR="001549AB" w:rsidRPr="00EF3CEE">
        <w:rPr>
          <w:rFonts w:asciiTheme="minorHAnsi" w:hAnsiTheme="minorHAnsi" w:cstheme="minorHAnsi"/>
          <w:b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szCs w:val="30"/>
        </w:rPr>
        <w:t>ей</w:t>
      </w:r>
      <w:r w:rsidR="00E2080A" w:rsidRPr="00EF3CEE">
        <w:rPr>
          <w:rFonts w:asciiTheme="minorHAnsi" w:hAnsiTheme="minorHAnsi" w:cstheme="minorHAnsi"/>
          <w:szCs w:val="30"/>
        </w:rPr>
        <w:t>.</w:t>
      </w:r>
      <w:r w:rsidR="00BA6B44" w:rsidRPr="00EF3CEE">
        <w:rPr>
          <w:rFonts w:asciiTheme="minorHAnsi" w:hAnsiTheme="minorHAnsi" w:cstheme="minorHAnsi"/>
          <w:szCs w:val="30"/>
        </w:rPr>
        <w:t xml:space="preserve"> </w:t>
      </w:r>
    </w:p>
    <w:p w14:paraId="0EA57AF8" w14:textId="3089960A" w:rsidR="001549AB" w:rsidRPr="00EF3CEE" w:rsidRDefault="00E2080A" w:rsidP="00BC4C6B">
      <w:pPr>
        <w:ind w:firstLine="708"/>
        <w:rPr>
          <w:rFonts w:asciiTheme="minorHAnsi" w:hAnsiTheme="minorHAnsi" w:cstheme="minorHAnsi"/>
          <w:bCs/>
          <w:szCs w:val="30"/>
        </w:rPr>
      </w:pPr>
      <w:r w:rsidRPr="00EF3CEE">
        <w:rPr>
          <w:rFonts w:asciiTheme="minorHAnsi" w:hAnsiTheme="minorHAnsi" w:cstheme="minorHAnsi"/>
          <w:szCs w:val="30"/>
        </w:rPr>
        <w:t>С</w:t>
      </w:r>
      <w:r w:rsidR="00BC4C6B" w:rsidRPr="00EF3CEE">
        <w:rPr>
          <w:rFonts w:asciiTheme="minorHAnsi" w:hAnsiTheme="minorHAnsi" w:cstheme="minorHAnsi"/>
          <w:szCs w:val="30"/>
        </w:rPr>
        <w:t>умма</w:t>
      </w:r>
      <w:r w:rsidR="001549AB" w:rsidRPr="00EF3CEE">
        <w:rPr>
          <w:rFonts w:asciiTheme="minorHAnsi" w:hAnsiTheme="minorHAnsi" w:cstheme="minorHAnsi"/>
          <w:b/>
          <w:szCs w:val="30"/>
        </w:rPr>
        <w:t xml:space="preserve"> </w:t>
      </w:r>
      <w:r w:rsidR="001549AB" w:rsidRPr="00EF3CEE">
        <w:rPr>
          <w:rFonts w:asciiTheme="minorHAnsi" w:hAnsiTheme="minorHAnsi" w:cstheme="minorHAnsi"/>
          <w:szCs w:val="30"/>
        </w:rPr>
        <w:t xml:space="preserve">неэффективно использованных бюджетных средств составила </w:t>
      </w:r>
      <w:r w:rsidR="008229B9" w:rsidRPr="00EF3CEE">
        <w:rPr>
          <w:rFonts w:asciiTheme="minorHAnsi" w:hAnsiTheme="minorHAnsi" w:cstheme="minorHAnsi"/>
          <w:b/>
          <w:szCs w:val="30"/>
        </w:rPr>
        <w:t>65,0 тыс.</w:t>
      </w:r>
      <w:r w:rsidR="001549AB" w:rsidRPr="00EF3CEE">
        <w:rPr>
          <w:rFonts w:asciiTheme="minorHAnsi" w:hAnsiTheme="minorHAnsi" w:cstheme="minorHAnsi"/>
          <w:b/>
          <w:bCs/>
          <w:szCs w:val="30"/>
        </w:rPr>
        <w:t> рубл</w:t>
      </w:r>
      <w:r w:rsidR="008229B9" w:rsidRPr="00EF3CEE">
        <w:rPr>
          <w:rFonts w:asciiTheme="minorHAnsi" w:hAnsiTheme="minorHAnsi" w:cstheme="minorHAnsi"/>
          <w:b/>
          <w:bCs/>
          <w:szCs w:val="30"/>
        </w:rPr>
        <w:t>ей</w:t>
      </w:r>
      <w:r w:rsidR="001549AB" w:rsidRPr="00EF3CEE">
        <w:rPr>
          <w:rFonts w:asciiTheme="minorHAnsi" w:hAnsiTheme="minorHAnsi" w:cstheme="minorHAnsi"/>
          <w:bCs/>
          <w:szCs w:val="30"/>
        </w:rPr>
        <w:t>.</w:t>
      </w:r>
    </w:p>
    <w:p w14:paraId="1AC8C84E" w14:textId="77777777" w:rsidR="008524BA" w:rsidRPr="00EF3CEE" w:rsidRDefault="008524BA" w:rsidP="00BC4C6B">
      <w:pPr>
        <w:ind w:firstLine="708"/>
        <w:rPr>
          <w:rFonts w:asciiTheme="minorHAnsi" w:hAnsiTheme="minorHAnsi" w:cstheme="minorHAnsi"/>
          <w:b/>
          <w:bCs/>
          <w:szCs w:val="30"/>
        </w:rPr>
      </w:pPr>
    </w:p>
    <w:p w14:paraId="3D568DF4" w14:textId="15BE0912" w:rsidR="00A66770" w:rsidRPr="00EF3CEE" w:rsidRDefault="00A66770" w:rsidP="00163D63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30"/>
        </w:rPr>
      </w:pPr>
      <w:r w:rsidRPr="00EF3CEE">
        <w:rPr>
          <w:rFonts w:asciiTheme="minorHAnsi" w:hAnsiTheme="minorHAnsi" w:cstheme="minorHAnsi"/>
          <w:b/>
          <w:szCs w:val="30"/>
        </w:rPr>
        <w:t xml:space="preserve">Проведенными проверками </w:t>
      </w:r>
      <w:r w:rsidR="00873AE7" w:rsidRPr="00EF3CEE">
        <w:rPr>
          <w:rFonts w:asciiTheme="minorHAnsi" w:hAnsiTheme="minorHAnsi" w:cstheme="minorHAnsi"/>
          <w:b/>
          <w:szCs w:val="30"/>
        </w:rPr>
        <w:t xml:space="preserve">установлены </w:t>
      </w:r>
      <w:r w:rsidRPr="00EF3CEE">
        <w:rPr>
          <w:rFonts w:asciiTheme="minorHAnsi" w:hAnsiTheme="minorHAnsi" w:cstheme="minorHAnsi"/>
          <w:b/>
          <w:szCs w:val="30"/>
        </w:rPr>
        <w:t xml:space="preserve">следующие </w:t>
      </w:r>
      <w:r w:rsidR="00EF4127" w:rsidRPr="00EF3CEE">
        <w:rPr>
          <w:rFonts w:asciiTheme="minorHAnsi" w:hAnsiTheme="minorHAnsi" w:cstheme="minorHAnsi"/>
          <w:b/>
          <w:szCs w:val="30"/>
        </w:rPr>
        <w:t>основные нарушения</w:t>
      </w:r>
      <w:r w:rsidRPr="00EF3CEE">
        <w:rPr>
          <w:rFonts w:asciiTheme="minorHAnsi" w:hAnsiTheme="minorHAnsi" w:cstheme="minorHAnsi"/>
          <w:b/>
          <w:szCs w:val="30"/>
        </w:rPr>
        <w:t>:</w:t>
      </w:r>
    </w:p>
    <w:p w14:paraId="366EA1B9" w14:textId="77777777" w:rsidR="007D7EB1" w:rsidRPr="00EF3CEE" w:rsidRDefault="007D7EB1" w:rsidP="00163D63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30"/>
        </w:rPr>
      </w:pPr>
    </w:p>
    <w:p w14:paraId="6E258BEA" w14:textId="24233BBD" w:rsidR="008566FA" w:rsidRPr="00EF3CEE" w:rsidRDefault="00A66770" w:rsidP="003B4B49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30"/>
        </w:rPr>
      </w:pPr>
      <w:r w:rsidRPr="00EF3CEE">
        <w:rPr>
          <w:rFonts w:asciiTheme="minorHAnsi" w:hAnsiTheme="minorHAnsi" w:cstheme="minorHAnsi"/>
          <w:b/>
          <w:bCs/>
          <w:i/>
          <w:szCs w:val="30"/>
        </w:rPr>
        <w:t>несоблюдение требований Положения о порядке формирования внебюджетных средств, осуществления расходов, связанных с приносящей доходы деятельностью, направлениях и порядке использования средств, остающихся в распоряжении бюджетной организации</w:t>
      </w:r>
    </w:p>
    <w:p w14:paraId="505754AD" w14:textId="1DC5E292" w:rsidR="003B4B49" w:rsidRPr="00EF3CEE" w:rsidRDefault="008566FA" w:rsidP="003B4B49">
      <w:pPr>
        <w:autoSpaceDE w:val="0"/>
        <w:autoSpaceDN w:val="0"/>
        <w:adjustRightInd w:val="0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Cs/>
          <w:szCs w:val="30"/>
        </w:rPr>
        <w:t xml:space="preserve">- </w:t>
      </w:r>
      <w:r w:rsidR="00A66770" w:rsidRPr="00EF3CEE">
        <w:rPr>
          <w:rFonts w:asciiTheme="minorHAnsi" w:hAnsiTheme="minorHAnsi" w:cstheme="minorHAnsi"/>
          <w:bCs/>
          <w:szCs w:val="30"/>
        </w:rPr>
        <w:t>оплат</w:t>
      </w:r>
      <w:r w:rsidRPr="00EF3CEE">
        <w:rPr>
          <w:rFonts w:asciiTheme="minorHAnsi" w:hAnsiTheme="minorHAnsi" w:cstheme="minorHAnsi"/>
          <w:bCs/>
          <w:szCs w:val="30"/>
        </w:rPr>
        <w:t>а</w:t>
      </w:r>
      <w:r w:rsidR="00A66770" w:rsidRPr="00EF3CEE">
        <w:rPr>
          <w:rFonts w:asciiTheme="minorHAnsi" w:hAnsiTheme="minorHAnsi" w:cstheme="minorHAnsi"/>
          <w:bCs/>
          <w:szCs w:val="30"/>
        </w:rPr>
        <w:t xml:space="preserve"> за счет бюджетных средств расходов, связанных с </w:t>
      </w:r>
      <w:r w:rsidR="00F60C65" w:rsidRPr="00EF3CEE">
        <w:rPr>
          <w:rFonts w:asciiTheme="minorHAnsi" w:hAnsiTheme="minorHAnsi" w:cstheme="minorHAnsi"/>
          <w:bCs/>
          <w:szCs w:val="30"/>
        </w:rPr>
        <w:t xml:space="preserve">приносящей доходы </w:t>
      </w:r>
      <w:r w:rsidR="0062173E" w:rsidRPr="00EF3CEE">
        <w:rPr>
          <w:rFonts w:asciiTheme="minorHAnsi" w:hAnsiTheme="minorHAnsi" w:cstheme="minorHAnsi"/>
          <w:bCs/>
          <w:szCs w:val="30"/>
        </w:rPr>
        <w:t>деятельностью: неполного</w:t>
      </w:r>
      <w:r w:rsidR="00A66770" w:rsidRPr="00EF3CEE">
        <w:rPr>
          <w:rFonts w:asciiTheme="minorHAnsi" w:hAnsiTheme="minorHAnsi" w:cstheme="minorHAnsi"/>
          <w:bCs/>
          <w:szCs w:val="30"/>
        </w:rPr>
        <w:t xml:space="preserve"> восстановления в бюджет </w:t>
      </w:r>
      <w:r w:rsidR="00766B11" w:rsidRPr="00EF3CEE">
        <w:rPr>
          <w:rFonts w:asciiTheme="minorHAnsi" w:hAnsiTheme="minorHAnsi" w:cstheme="minorHAnsi"/>
          <w:color w:val="000000"/>
          <w:szCs w:val="30"/>
        </w:rPr>
        <w:t>прямых расходов на оплату труда и косвенных расходов на оплату коммунальных услуг</w:t>
      </w:r>
      <w:r w:rsidRPr="00EF3CEE">
        <w:rPr>
          <w:rFonts w:asciiTheme="minorHAnsi" w:hAnsiTheme="minorHAnsi" w:cstheme="minorHAnsi"/>
          <w:szCs w:val="30"/>
        </w:rPr>
        <w:t>;</w:t>
      </w:r>
      <w:r w:rsidR="00A66770" w:rsidRPr="00EF3CEE">
        <w:rPr>
          <w:rFonts w:asciiTheme="minorHAnsi" w:hAnsiTheme="minorHAnsi" w:cstheme="minorHAnsi"/>
          <w:szCs w:val="30"/>
        </w:rPr>
        <w:t xml:space="preserve"> </w:t>
      </w:r>
    </w:p>
    <w:p w14:paraId="172948F4" w14:textId="47E953FF" w:rsidR="009663E9" w:rsidRPr="00EF3CEE" w:rsidRDefault="009309D5" w:rsidP="009663E9">
      <w:pPr>
        <w:autoSpaceDE w:val="0"/>
        <w:autoSpaceDN w:val="0"/>
        <w:adjustRightInd w:val="0"/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8566FA" w:rsidRPr="00EF3CEE">
        <w:rPr>
          <w:rFonts w:asciiTheme="minorHAnsi" w:hAnsiTheme="minorHAnsi" w:cstheme="minorHAnsi"/>
          <w:szCs w:val="30"/>
        </w:rPr>
        <w:t>с</w:t>
      </w:r>
      <w:r w:rsidR="009663E9" w:rsidRPr="00EF3CEE">
        <w:rPr>
          <w:rFonts w:asciiTheme="minorHAnsi" w:hAnsiTheme="minorHAnsi" w:cstheme="minorHAnsi"/>
          <w:szCs w:val="30"/>
        </w:rPr>
        <w:t>одержани</w:t>
      </w:r>
      <w:r w:rsidR="008566FA" w:rsidRPr="00EF3CEE">
        <w:rPr>
          <w:rFonts w:asciiTheme="minorHAnsi" w:hAnsiTheme="minorHAnsi" w:cstheme="minorHAnsi"/>
          <w:szCs w:val="30"/>
        </w:rPr>
        <w:t>е</w:t>
      </w:r>
      <w:r w:rsidR="009663E9" w:rsidRPr="00EF3CEE">
        <w:rPr>
          <w:rFonts w:asciiTheme="minorHAnsi" w:hAnsiTheme="minorHAnsi" w:cstheme="minorHAnsi"/>
          <w:szCs w:val="30"/>
        </w:rPr>
        <w:t xml:space="preserve"> за счет бюджетных средств штатных единиц рабочих профессий (контролер билетов, гардеробщик, рабочий по комплексному обслуживанию и ремонту зданий и сооружений, электромонтер по ремонту и обслуживанию электрооборудования, слесарь по ремонту и обслуживанию систем кондиционирования и вентиляции, слесарь-сантехник, уборщик помещений и уборщик территории), фактически приходящихся на приносящую доходы деятельность</w:t>
      </w:r>
      <w:r w:rsidR="008566FA" w:rsidRPr="00EF3CEE">
        <w:rPr>
          <w:rFonts w:asciiTheme="minorHAnsi" w:hAnsiTheme="minorHAnsi" w:cstheme="minorHAnsi"/>
          <w:szCs w:val="30"/>
        </w:rPr>
        <w:t>;</w:t>
      </w:r>
    </w:p>
    <w:p w14:paraId="6D3261FC" w14:textId="28D7264C" w:rsidR="00056AFB" w:rsidRPr="00EF3CEE" w:rsidRDefault="009309D5" w:rsidP="00056AFB">
      <w:pP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lastRenderedPageBreak/>
        <w:t xml:space="preserve">- </w:t>
      </w:r>
      <w:proofErr w:type="spellStart"/>
      <w:r w:rsidR="00056AFB" w:rsidRPr="00EF3CEE">
        <w:rPr>
          <w:rFonts w:asciiTheme="minorHAnsi" w:hAnsiTheme="minorHAnsi" w:cstheme="minorHAnsi"/>
          <w:szCs w:val="30"/>
        </w:rPr>
        <w:t>невозмещени</w:t>
      </w:r>
      <w:r w:rsidR="008566FA" w:rsidRPr="00EF3CEE">
        <w:rPr>
          <w:rFonts w:asciiTheme="minorHAnsi" w:hAnsiTheme="minorHAnsi" w:cstheme="minorHAnsi"/>
          <w:szCs w:val="30"/>
        </w:rPr>
        <w:t>е</w:t>
      </w:r>
      <w:proofErr w:type="spellEnd"/>
      <w:r w:rsidR="00056AFB" w:rsidRPr="00EF3CEE">
        <w:rPr>
          <w:rFonts w:asciiTheme="minorHAnsi" w:hAnsiTheme="minorHAnsi" w:cstheme="minorHAnsi"/>
          <w:szCs w:val="30"/>
        </w:rPr>
        <w:t xml:space="preserve"> в бюджет за счет средств от приносящей доходы деятельности косвенных расходов (коммунальные услуги), а также </w:t>
      </w:r>
      <w:proofErr w:type="spellStart"/>
      <w:r w:rsidR="00056AFB" w:rsidRPr="00EF3CEE">
        <w:rPr>
          <w:rFonts w:asciiTheme="minorHAnsi" w:hAnsiTheme="minorHAnsi" w:cstheme="minorHAnsi"/>
          <w:szCs w:val="30"/>
        </w:rPr>
        <w:t>невосстановления</w:t>
      </w:r>
      <w:proofErr w:type="spellEnd"/>
      <w:r w:rsidR="00056AFB" w:rsidRPr="00EF3CEE">
        <w:rPr>
          <w:rFonts w:asciiTheme="minorHAnsi" w:hAnsiTheme="minorHAnsi" w:cstheme="minorHAnsi"/>
          <w:szCs w:val="30"/>
        </w:rPr>
        <w:t xml:space="preserve"> расходов на оплату труда ведущего архивиста, архивиста, архивиста-реставратора, оказывающих платные услуги в свое основное рабочее время и ставки которых содержались за счет средств республиканского бюджета</w:t>
      </w:r>
      <w:r w:rsidR="008566FA" w:rsidRPr="00EF3CEE">
        <w:rPr>
          <w:rFonts w:asciiTheme="minorHAnsi" w:hAnsiTheme="minorHAnsi" w:cstheme="minorHAnsi"/>
          <w:szCs w:val="30"/>
        </w:rPr>
        <w:t>;</w:t>
      </w:r>
    </w:p>
    <w:p w14:paraId="4BA3ECBA" w14:textId="14D165AF" w:rsidR="003F1850" w:rsidRPr="00EF3CEE" w:rsidRDefault="009309D5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3F1850" w:rsidRPr="00EF3CEE">
        <w:rPr>
          <w:rFonts w:asciiTheme="minorHAnsi" w:hAnsiTheme="minorHAnsi" w:cstheme="minorHAnsi"/>
          <w:szCs w:val="30"/>
        </w:rPr>
        <w:t>введени</w:t>
      </w:r>
      <w:r w:rsidR="008566FA" w:rsidRPr="00EF3CEE">
        <w:rPr>
          <w:rFonts w:asciiTheme="minorHAnsi" w:hAnsiTheme="minorHAnsi" w:cstheme="minorHAnsi"/>
          <w:szCs w:val="30"/>
        </w:rPr>
        <w:t>е</w:t>
      </w:r>
      <w:r w:rsidR="003F1850" w:rsidRPr="00EF3CEE">
        <w:rPr>
          <w:rFonts w:asciiTheme="minorHAnsi" w:hAnsiTheme="minorHAnsi" w:cstheme="minorHAnsi"/>
          <w:szCs w:val="30"/>
        </w:rPr>
        <w:t xml:space="preserve"> в штатные расписания по бюджету ставок, должностные обязанности которых напрямую связаны с оказанием платных услуг по внебюджетной деятельности</w:t>
      </w:r>
      <w:r w:rsidR="008566FA" w:rsidRPr="00EF3CEE">
        <w:rPr>
          <w:rFonts w:asciiTheme="minorHAnsi" w:hAnsiTheme="minorHAnsi" w:cstheme="minorHAnsi"/>
          <w:szCs w:val="30"/>
        </w:rPr>
        <w:t>;</w:t>
      </w:r>
    </w:p>
    <w:p w14:paraId="2CB9C275" w14:textId="326E41B4" w:rsidR="00056AFB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3F1850" w:rsidRPr="00EF3CEE">
        <w:rPr>
          <w:rFonts w:asciiTheme="minorHAnsi" w:hAnsiTheme="minorHAnsi" w:cstheme="minorHAnsi"/>
          <w:szCs w:val="30"/>
        </w:rPr>
        <w:t xml:space="preserve"> платные услуги по проведению экскурсий, образовательных лекториев в филиалах музея оказывались работниками, содержащимися за счет средств бюджета, в свое основное рабочее время</w:t>
      </w:r>
      <w:r w:rsidR="003F1850" w:rsidRPr="00EF3CEE">
        <w:rPr>
          <w:rFonts w:asciiTheme="minorHAnsi" w:hAnsiTheme="minorHAnsi" w:cstheme="minorHAnsi"/>
          <w:i/>
          <w:szCs w:val="30"/>
        </w:rPr>
        <w:t xml:space="preserve"> </w:t>
      </w:r>
      <w:r w:rsidR="003F1850" w:rsidRPr="00EF3CEE">
        <w:rPr>
          <w:rFonts w:asciiTheme="minorHAnsi" w:hAnsiTheme="minorHAnsi" w:cstheme="minorHAnsi"/>
          <w:szCs w:val="30"/>
        </w:rPr>
        <w:t xml:space="preserve">(научные сотрудники, музейные смотрители, администраторы), тогда как возмещение в бюджет расходов на заработную плату </w:t>
      </w:r>
      <w:r w:rsidR="00982C3F" w:rsidRPr="00EF3CEE">
        <w:rPr>
          <w:rFonts w:asciiTheme="minorHAnsi" w:hAnsiTheme="minorHAnsi" w:cstheme="minorHAnsi"/>
          <w:szCs w:val="30"/>
        </w:rPr>
        <w:t xml:space="preserve">за счет средств от приносящей доходы деятельности </w:t>
      </w:r>
      <w:r w:rsidR="003F1850" w:rsidRPr="00EF3CEE">
        <w:rPr>
          <w:rFonts w:asciiTheme="minorHAnsi" w:hAnsiTheme="minorHAnsi" w:cstheme="minorHAnsi"/>
          <w:szCs w:val="30"/>
        </w:rPr>
        <w:t>указанных специалистов не производилось</w:t>
      </w:r>
      <w:r w:rsidRPr="00EF3CEE">
        <w:rPr>
          <w:rFonts w:asciiTheme="minorHAnsi" w:hAnsiTheme="minorHAnsi" w:cstheme="minorHAnsi"/>
          <w:szCs w:val="30"/>
        </w:rPr>
        <w:t>.</w:t>
      </w:r>
    </w:p>
    <w:p w14:paraId="7658BDEF" w14:textId="77777777" w:rsidR="00056AFB" w:rsidRPr="00EF3CEE" w:rsidRDefault="00056AFB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0D435E55" w14:textId="4E51EE0C" w:rsidR="008566FA" w:rsidRPr="00EF3CEE" w:rsidRDefault="00D9111F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нарушения, связанные с выплатой заработной платы</w:t>
      </w:r>
    </w:p>
    <w:p w14:paraId="30B88918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нарушения установленного порядка расчета среднего заработка для выплаты отпускных; </w:t>
      </w:r>
    </w:p>
    <w:p w14:paraId="19DCDBFA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излишнее начисление заработной платы по причине неправильного установления тарифного оклада (разряда); </w:t>
      </w:r>
    </w:p>
    <w:p w14:paraId="1F128E5D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нарушения при выплате премий; </w:t>
      </w:r>
    </w:p>
    <w:p w14:paraId="73E86106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завышение фонда материальной помощи; </w:t>
      </w:r>
    </w:p>
    <w:p w14:paraId="36E4D486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нарушения при оплате компенсации за неиспользованный отпуск; </w:t>
      </w:r>
    </w:p>
    <w:p w14:paraId="4C7A37B8" w14:textId="21C688F1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>содержание сверх</w:t>
      </w:r>
      <w:r w:rsidR="004E2A06" w:rsidRPr="00EF3CEE">
        <w:rPr>
          <w:rFonts w:asciiTheme="minorHAnsi" w:hAnsiTheme="minorHAnsi" w:cstheme="minorHAnsi"/>
          <w:szCs w:val="30"/>
        </w:rPr>
        <w:t>нормативных</w:t>
      </w:r>
      <w:r w:rsidR="00D9111F" w:rsidRPr="00EF3CEE">
        <w:rPr>
          <w:rFonts w:asciiTheme="minorHAnsi" w:hAnsiTheme="minorHAnsi" w:cstheme="minorHAnsi"/>
          <w:szCs w:val="30"/>
        </w:rPr>
        <w:t xml:space="preserve"> должностей; </w:t>
      </w:r>
    </w:p>
    <w:p w14:paraId="1CA27866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премирование работников за счет внебюджетных средств при наличии просроченной кредиторской задолженности по платежам в бюджет; </w:t>
      </w:r>
    </w:p>
    <w:p w14:paraId="6A124860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неверное установление надбавки за стаж работы; </w:t>
      </w:r>
    </w:p>
    <w:p w14:paraId="311A521C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неверный расчет среднего заработка работникам, направленным в командировку и на курсы повышения квалификации; </w:t>
      </w:r>
    </w:p>
    <w:p w14:paraId="173C2548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необоснованное заключение контракта на период нахождения работника в отпуске по уходу за ребенком до 3-х лет и установления надбавки за работу на условиях контрактной формы найма; </w:t>
      </w:r>
    </w:p>
    <w:p w14:paraId="43674551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неверный расчет доплат за выполнение обязанностей временно отсутствующего работника; </w:t>
      </w:r>
    </w:p>
    <w:p w14:paraId="1FA23BD1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выплата заработной платы за фактически неотработанное время по совместительству; </w:t>
      </w:r>
    </w:p>
    <w:p w14:paraId="3EB39D43" w14:textId="77777777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начисление надбавок за квалификационную категорию при отсутствии документов, подтверждающих ее присвоение; </w:t>
      </w:r>
    </w:p>
    <w:p w14:paraId="0C9BA802" w14:textId="1F98BB38" w:rsidR="008566FA" w:rsidRPr="00EF3CEE" w:rsidRDefault="008566FA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D9111F" w:rsidRPr="00EF3CEE">
        <w:rPr>
          <w:rFonts w:asciiTheme="minorHAnsi" w:hAnsiTheme="minorHAnsi" w:cstheme="minorHAnsi"/>
          <w:szCs w:val="30"/>
        </w:rPr>
        <w:t xml:space="preserve">перерасход планового фонда оплаты труда и другие. </w:t>
      </w:r>
    </w:p>
    <w:p w14:paraId="415319DA" w14:textId="77777777" w:rsidR="00552D46" w:rsidRPr="00EF3CEE" w:rsidRDefault="00552D46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598ACB63" w14:textId="1AB74691" w:rsidR="00F908FC" w:rsidRPr="00EF3CEE" w:rsidRDefault="00D333FB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color w:val="000000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lastRenderedPageBreak/>
        <w:t>излишняя оплата коммунальных услуг</w:t>
      </w:r>
    </w:p>
    <w:p w14:paraId="70F88BB1" w14:textId="5B4A582F" w:rsidR="0043435F" w:rsidRPr="00EF3CEE" w:rsidRDefault="00625471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iCs/>
          <w:szCs w:val="30"/>
        </w:rPr>
        <w:t>-</w:t>
      </w:r>
      <w:r w:rsidR="0043435F" w:rsidRPr="00EF3CEE">
        <w:rPr>
          <w:rFonts w:asciiTheme="minorHAnsi" w:hAnsiTheme="minorHAnsi" w:cstheme="minorHAnsi"/>
          <w:iCs/>
          <w:szCs w:val="30"/>
        </w:rPr>
        <w:t xml:space="preserve"> </w:t>
      </w:r>
      <w:bookmarkStart w:id="1" w:name="OLE_LINK2"/>
      <w:r w:rsidR="0043435F" w:rsidRPr="00EF3CEE">
        <w:rPr>
          <w:rFonts w:asciiTheme="minorHAnsi" w:hAnsiTheme="minorHAnsi" w:cstheme="minorHAnsi"/>
          <w:szCs w:val="30"/>
        </w:rPr>
        <w:t xml:space="preserve">непропорциональное распределение тепловых потерь между объектами абонента: учебно-административный корпус и общежитие (жилой фонд), что привело к необоснованному предъявлению к оплате гимназии-колледжу расходов за потребленную тепловую энергию в виде тепловых потерь, подпитки и утечки в трубопроводах, расположенных до приборов учета тепловой энергии. </w:t>
      </w:r>
    </w:p>
    <w:p w14:paraId="738522A1" w14:textId="4E25F2DE" w:rsidR="007759AD" w:rsidRPr="00EF3CEE" w:rsidRDefault="00625471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bookmarkStart w:id="2" w:name="_Hlk110072488"/>
      <w:r w:rsidRPr="00EF3CEE">
        <w:rPr>
          <w:rFonts w:asciiTheme="minorHAnsi" w:hAnsiTheme="minorHAnsi" w:cstheme="minorHAnsi"/>
          <w:szCs w:val="30"/>
        </w:rPr>
        <w:t>-</w:t>
      </w:r>
      <w:r w:rsidR="007759AD" w:rsidRPr="00EF3CEE">
        <w:rPr>
          <w:rFonts w:asciiTheme="minorHAnsi" w:hAnsiTheme="minorHAnsi" w:cstheme="minorHAnsi"/>
          <w:b/>
          <w:szCs w:val="30"/>
        </w:rPr>
        <w:t xml:space="preserve"> 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 xml:space="preserve">по причине неправильного определения удельного веса отапливаемых помещений </w:t>
      </w:r>
      <w:r w:rsidRPr="00EF3CEE">
        <w:rPr>
          <w:rFonts w:asciiTheme="minorHAnsi" w:hAnsiTheme="minorHAnsi" w:cstheme="minorHAnsi"/>
          <w:color w:val="000000"/>
          <w:szCs w:val="30"/>
        </w:rPr>
        <w:t>сельского Дома культуры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 xml:space="preserve"> и </w:t>
      </w:r>
      <w:r w:rsidRPr="00EF3CEE">
        <w:rPr>
          <w:rFonts w:asciiTheme="minorHAnsi" w:hAnsiTheme="minorHAnsi" w:cstheme="minorHAnsi"/>
          <w:color w:val="000000"/>
          <w:szCs w:val="30"/>
        </w:rPr>
        <w:t>детской школы искусств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 xml:space="preserve"> в общем объеме отапливаемых помещений, поставщиками тепловой энергии </w:t>
      </w:r>
      <w:r w:rsidR="00687B41" w:rsidRPr="00EF3CEE">
        <w:rPr>
          <w:rFonts w:asciiTheme="minorHAnsi" w:hAnsiTheme="minorHAnsi" w:cstheme="minorHAnsi"/>
          <w:color w:val="000000"/>
          <w:szCs w:val="30"/>
        </w:rPr>
        <w:t xml:space="preserve">было 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>излишне предъявлено к оплате, а сектором культуры оплачено сверх фактического потребления за 165,37</w:t>
      </w:r>
      <w:r w:rsidR="00687B41" w:rsidRPr="00EF3CEE">
        <w:rPr>
          <w:rFonts w:asciiTheme="minorHAnsi" w:hAnsiTheme="minorHAnsi" w:cstheme="minorHAnsi"/>
          <w:color w:val="000000"/>
          <w:szCs w:val="30"/>
        </w:rPr>
        <w:t> 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>Г/калл</w:t>
      </w:r>
      <w:r w:rsidR="00687B41" w:rsidRPr="00EF3CEE">
        <w:rPr>
          <w:rFonts w:asciiTheme="minorHAnsi" w:hAnsiTheme="minorHAnsi" w:cstheme="minorHAnsi"/>
          <w:color w:val="000000"/>
          <w:szCs w:val="30"/>
        </w:rPr>
        <w:t xml:space="preserve"> электроэнергии</w:t>
      </w:r>
      <w:r w:rsidR="007759AD" w:rsidRPr="00EF3CEE">
        <w:rPr>
          <w:rFonts w:asciiTheme="minorHAnsi" w:hAnsiTheme="minorHAnsi" w:cstheme="minorHAnsi"/>
          <w:color w:val="000000"/>
          <w:szCs w:val="30"/>
        </w:rPr>
        <w:t>.</w:t>
      </w:r>
    </w:p>
    <w:bookmarkEnd w:id="1"/>
    <w:bookmarkEnd w:id="2"/>
    <w:p w14:paraId="5FE24B3B" w14:textId="20E308CA" w:rsidR="002744A8" w:rsidRPr="00EF3CEE" w:rsidRDefault="001F4A71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eastAsia="Calibr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>-</w:t>
      </w:r>
      <w:r w:rsidR="002744A8" w:rsidRPr="00EF3CEE">
        <w:rPr>
          <w:rFonts w:asciiTheme="minorHAnsi" w:hAnsiTheme="minorHAnsi" w:cstheme="minorHAnsi"/>
          <w:szCs w:val="30"/>
        </w:rPr>
        <w:t xml:space="preserve"> </w:t>
      </w:r>
      <w:r w:rsidR="001C7DF2" w:rsidRPr="00EF3CEE">
        <w:rPr>
          <w:rFonts w:asciiTheme="minorHAnsi" w:hAnsiTheme="minorHAnsi" w:cstheme="minorHAnsi"/>
          <w:szCs w:val="30"/>
        </w:rPr>
        <w:t>м</w:t>
      </w:r>
      <w:r w:rsidR="002744A8" w:rsidRPr="00EF3CEE">
        <w:rPr>
          <w:rFonts w:asciiTheme="minorHAnsi" w:hAnsiTheme="minorHAnsi" w:cstheme="minorHAnsi"/>
          <w:szCs w:val="30"/>
        </w:rPr>
        <w:t>узею предъявлялись расходы на оплату электрической и тепловой энергии по тарифам, не соответствующим группе потребителей</w:t>
      </w:r>
      <w:r w:rsidR="00C25099" w:rsidRPr="00EF3CEE">
        <w:rPr>
          <w:rFonts w:asciiTheme="minorHAnsi" w:hAnsiTheme="minorHAnsi" w:cstheme="minorHAnsi"/>
          <w:szCs w:val="30"/>
        </w:rPr>
        <w:t>.</w:t>
      </w:r>
      <w:r w:rsidR="002744A8" w:rsidRPr="00EF3CEE">
        <w:rPr>
          <w:rFonts w:asciiTheme="minorHAnsi" w:hAnsiTheme="minorHAnsi" w:cstheme="minorHAnsi"/>
          <w:szCs w:val="30"/>
        </w:rPr>
        <w:t xml:space="preserve"> </w:t>
      </w:r>
    </w:p>
    <w:p w14:paraId="525C7E69" w14:textId="40D4F491" w:rsidR="00163D63" w:rsidRPr="00EF3CEE" w:rsidRDefault="007A3569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color w:val="000000"/>
          <w:szCs w:val="30"/>
        </w:rPr>
        <w:t xml:space="preserve">- </w:t>
      </w:r>
      <w:r w:rsidR="00CD1AB3" w:rsidRPr="00EF3CEE">
        <w:rPr>
          <w:rFonts w:asciiTheme="minorHAnsi" w:hAnsiTheme="minorHAnsi" w:cstheme="minorHAnsi"/>
          <w:color w:val="000000"/>
          <w:szCs w:val="30"/>
        </w:rPr>
        <w:t>завышены удельные отопительные характеристики зданий 22</w:t>
      </w:r>
      <w:r w:rsidR="002B2131" w:rsidRPr="00EF3CEE">
        <w:rPr>
          <w:rFonts w:asciiTheme="minorHAnsi" w:hAnsiTheme="minorHAnsi" w:cstheme="minorHAnsi"/>
          <w:color w:val="000000"/>
          <w:szCs w:val="30"/>
        </w:rPr>
        <w:t> </w:t>
      </w:r>
      <w:r w:rsidR="00CD1AB3" w:rsidRPr="00EF3CEE">
        <w:rPr>
          <w:rFonts w:asciiTheme="minorHAnsi" w:hAnsiTheme="minorHAnsi" w:cstheme="minorHAnsi"/>
          <w:color w:val="000000"/>
          <w:szCs w:val="30"/>
        </w:rPr>
        <w:t>клубных учреждений, что повлекло завышение норм расхода топлива (торфобрикета и дров).</w:t>
      </w:r>
    </w:p>
    <w:p w14:paraId="00B21FAE" w14:textId="77777777" w:rsidR="00B656CD" w:rsidRPr="00EF3CEE" w:rsidRDefault="00B656CD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30C58668" w14:textId="2101144D" w:rsidR="003F3090" w:rsidRPr="00EF3CEE" w:rsidRDefault="00FA2EC9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завышение объемов и стоимости строительно-монтажных работ</w:t>
      </w:r>
      <w:r w:rsidRPr="00EF3CEE">
        <w:rPr>
          <w:rFonts w:asciiTheme="minorHAnsi" w:hAnsiTheme="minorHAnsi" w:cstheme="minorHAnsi"/>
          <w:i/>
          <w:szCs w:val="30"/>
        </w:rPr>
        <w:t xml:space="preserve"> </w:t>
      </w:r>
    </w:p>
    <w:p w14:paraId="254D37F8" w14:textId="1EB152C9" w:rsidR="00EF3CEE" w:rsidRDefault="007A3569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неверно</w:t>
      </w:r>
      <w:r w:rsidR="00EF3CEE"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применени</w:t>
      </w:r>
      <w:r w:rsidR="00EF3CEE"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нормативов расхода ресурсов в натуральном выражении</w:t>
      </w:r>
    </w:p>
    <w:p w14:paraId="59AAC24F" w14:textId="77777777" w:rsidR="00EF3CEE" w:rsidRDefault="00EF3CE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необоснованно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применени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коэффициента стесненности</w:t>
      </w:r>
    </w:p>
    <w:p w14:paraId="311BCDBC" w14:textId="12B0782C" w:rsidR="00EF3CEE" w:rsidRDefault="00EF3CE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включени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в акты </w:t>
      </w:r>
      <w:r w:rsidR="000700B7" w:rsidRPr="00EF3CEE">
        <w:rPr>
          <w:rFonts w:asciiTheme="minorHAnsi" w:hAnsiTheme="minorHAnsi" w:cstheme="minorHAnsi"/>
          <w:szCs w:val="30"/>
          <w:shd w:val="clear" w:color="auto" w:fill="FFFFFF"/>
        </w:rPr>
        <w:t>фактически невыполненных работ</w:t>
      </w:r>
      <w:r w:rsidR="000700B7" w:rsidRPr="00EF3CEE">
        <w:rPr>
          <w:rFonts w:asciiTheme="minorHAnsi" w:hAnsiTheme="minorHAnsi" w:cstheme="minorHAnsi"/>
          <w:szCs w:val="30"/>
        </w:rPr>
        <w:t xml:space="preserve"> </w:t>
      </w:r>
    </w:p>
    <w:p w14:paraId="2BB20C0D" w14:textId="47C30E1C" w:rsidR="006736FF" w:rsidRPr="00EF3CEE" w:rsidRDefault="00EF3CE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>
        <w:rPr>
          <w:rFonts w:asciiTheme="minorHAnsi" w:hAnsiTheme="minorHAnsi" w:cstheme="minorHAnsi"/>
          <w:szCs w:val="30"/>
        </w:rPr>
        <w:t xml:space="preserve">- </w:t>
      </w:r>
      <w:r w:rsidR="000700B7" w:rsidRPr="00EF3CEE">
        <w:rPr>
          <w:rFonts w:asciiTheme="minorHAnsi" w:hAnsiTheme="minorHAnsi" w:cstheme="minorHAnsi"/>
          <w:szCs w:val="30"/>
        </w:rPr>
        <w:t>завышени</w:t>
      </w:r>
      <w:r>
        <w:rPr>
          <w:rFonts w:asciiTheme="minorHAnsi" w:hAnsiTheme="minorHAnsi" w:cstheme="minorHAnsi"/>
          <w:szCs w:val="30"/>
        </w:rPr>
        <w:t>е</w:t>
      </w:r>
      <w:r w:rsidR="000700B7" w:rsidRPr="00EF3CEE">
        <w:rPr>
          <w:rFonts w:asciiTheme="minorHAnsi" w:hAnsiTheme="minorHAnsi" w:cstheme="minorHAnsi"/>
          <w:szCs w:val="30"/>
        </w:rPr>
        <w:t xml:space="preserve"> количества и стоимости материальных ресурсов </w:t>
      </w:r>
    </w:p>
    <w:p w14:paraId="46B576D0" w14:textId="77777777" w:rsidR="00C77394" w:rsidRPr="00EF3CEE" w:rsidRDefault="00C77394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45B8F0D7" w14:textId="4174966E" w:rsidR="00163D63" w:rsidRPr="00EF3CEE" w:rsidRDefault="003F3090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proofErr w:type="spellStart"/>
      <w:r w:rsidRPr="00EF3CEE">
        <w:rPr>
          <w:rFonts w:asciiTheme="minorHAnsi" w:hAnsiTheme="minorHAnsi" w:cstheme="minorHAnsi"/>
          <w:b/>
          <w:i/>
          <w:szCs w:val="30"/>
        </w:rPr>
        <w:t>недовзыскание</w:t>
      </w:r>
      <w:proofErr w:type="spellEnd"/>
      <w:r w:rsidRPr="00EF3CEE">
        <w:rPr>
          <w:rFonts w:asciiTheme="minorHAnsi" w:hAnsiTheme="minorHAnsi" w:cstheme="minorHAnsi"/>
          <w:b/>
          <w:i/>
          <w:szCs w:val="30"/>
        </w:rPr>
        <w:t xml:space="preserve"> с арендаторов и ссудополучателей коммунальных и</w:t>
      </w:r>
      <w:r w:rsidRPr="00EF3CEE">
        <w:rPr>
          <w:rFonts w:asciiTheme="minorHAnsi" w:hAnsiTheme="minorHAnsi" w:cstheme="minorHAnsi"/>
          <w:b/>
          <w:szCs w:val="30"/>
        </w:rPr>
        <w:t xml:space="preserve"> </w:t>
      </w:r>
      <w:r w:rsidRPr="00EF3CEE">
        <w:rPr>
          <w:rFonts w:asciiTheme="minorHAnsi" w:hAnsiTheme="minorHAnsi" w:cstheme="minorHAnsi"/>
          <w:b/>
          <w:i/>
          <w:szCs w:val="30"/>
        </w:rPr>
        <w:t>эксплуатационных расходов</w:t>
      </w:r>
      <w:r w:rsidRPr="00EF3CEE">
        <w:rPr>
          <w:rFonts w:asciiTheme="minorHAnsi" w:hAnsiTheme="minorHAnsi" w:cstheme="minorHAnsi"/>
          <w:szCs w:val="30"/>
        </w:rPr>
        <w:t xml:space="preserve"> </w:t>
      </w:r>
    </w:p>
    <w:p w14:paraId="454D42E9" w14:textId="77777777" w:rsidR="008D0A1C" w:rsidRPr="00EF3CEE" w:rsidRDefault="008D0A1C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b/>
          <w:i/>
          <w:szCs w:val="30"/>
        </w:rPr>
      </w:pPr>
    </w:p>
    <w:p w14:paraId="0AAFE8EB" w14:textId="46CE8BDF" w:rsidR="00163D63" w:rsidRPr="00EF3CEE" w:rsidRDefault="00F84808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b/>
          <w:i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 xml:space="preserve">завышение транспортных расходов </w:t>
      </w:r>
      <w:r w:rsidR="006B17B0" w:rsidRPr="00EF3CEE">
        <w:rPr>
          <w:rFonts w:asciiTheme="minorHAnsi" w:hAnsiTheme="minorHAnsi" w:cstheme="minorHAnsi"/>
          <w:b/>
          <w:i/>
          <w:szCs w:val="30"/>
        </w:rPr>
        <w:t>(излишне списание топлива)</w:t>
      </w:r>
    </w:p>
    <w:p w14:paraId="4DB72920" w14:textId="77777777" w:rsidR="0027159E" w:rsidRPr="00EF3CEE" w:rsidRDefault="0027159E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30EF9A54" w14:textId="7CD8B875" w:rsidR="006B17B0" w:rsidRPr="00EF3CEE" w:rsidRDefault="006B17B0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  <w:r w:rsidRPr="00EF3CEE">
        <w:rPr>
          <w:rFonts w:asciiTheme="minorHAnsi" w:hAnsiTheme="minorHAnsi" w:cstheme="minorHAnsi"/>
          <w:b/>
          <w:i/>
          <w:szCs w:val="30"/>
        </w:rPr>
        <w:t>переплата командировочных расходов</w:t>
      </w:r>
      <w:r w:rsidRPr="00EF3CEE">
        <w:rPr>
          <w:rFonts w:asciiTheme="minorHAnsi" w:hAnsiTheme="minorHAnsi" w:cstheme="minorHAnsi"/>
          <w:b/>
          <w:szCs w:val="30"/>
        </w:rPr>
        <w:t xml:space="preserve"> </w:t>
      </w:r>
    </w:p>
    <w:p w14:paraId="147F74A9" w14:textId="645A01B9" w:rsidR="005B0F58" w:rsidRPr="00EF3CEE" w:rsidRDefault="005B0F58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p w14:paraId="5B6058BF" w14:textId="77777777" w:rsidR="005424E7" w:rsidRPr="00EF3CEE" w:rsidRDefault="005424E7" w:rsidP="005D2EDC">
      <w:pPr>
        <w:widowControl w:val="0"/>
        <w:pBdr>
          <w:left w:val="single" w:sz="6" w:space="0" w:color="FFFFFF"/>
          <w:bottom w:val="single" w:sz="6" w:space="31" w:color="FFFFFF"/>
        </w:pBdr>
        <w:rPr>
          <w:rFonts w:asciiTheme="minorHAnsi" w:hAnsiTheme="minorHAnsi" w:cstheme="minorHAnsi"/>
          <w:szCs w:val="30"/>
        </w:rPr>
      </w:pPr>
    </w:p>
    <w:sectPr w:rsidR="005424E7" w:rsidRPr="00EF3CEE" w:rsidSect="002842DF">
      <w:headerReference w:type="default" r:id="rId6"/>
      <w:pgSz w:w="11906" w:h="16838"/>
      <w:pgMar w:top="567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47FC6" w14:textId="77777777" w:rsidR="00A04C45" w:rsidRDefault="00A04C45" w:rsidP="00A66770">
      <w:r>
        <w:separator/>
      </w:r>
    </w:p>
  </w:endnote>
  <w:endnote w:type="continuationSeparator" w:id="0">
    <w:p w14:paraId="1DC5E7EC" w14:textId="77777777" w:rsidR="00A04C45" w:rsidRDefault="00A04C45" w:rsidP="00A6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9F4B2" w14:textId="77777777" w:rsidR="00A04C45" w:rsidRDefault="00A04C45" w:rsidP="00A66770">
      <w:r>
        <w:separator/>
      </w:r>
    </w:p>
  </w:footnote>
  <w:footnote w:type="continuationSeparator" w:id="0">
    <w:p w14:paraId="44B86245" w14:textId="77777777" w:rsidR="00A04C45" w:rsidRDefault="00A04C45" w:rsidP="00A6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3055329"/>
      <w:docPartObj>
        <w:docPartGallery w:val="Page Numbers (Top of Page)"/>
        <w:docPartUnique/>
      </w:docPartObj>
    </w:sdtPr>
    <w:sdtEndPr/>
    <w:sdtContent>
      <w:p w14:paraId="109CDD19" w14:textId="1E460F87" w:rsidR="00A66770" w:rsidRDefault="00A667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4E19D" w14:textId="77777777" w:rsidR="00A66770" w:rsidRDefault="00A667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17"/>
    <w:rsid w:val="0000304C"/>
    <w:rsid w:val="00050A36"/>
    <w:rsid w:val="00056AFB"/>
    <w:rsid w:val="000700B7"/>
    <w:rsid w:val="00080B56"/>
    <w:rsid w:val="00085C08"/>
    <w:rsid w:val="00096FF6"/>
    <w:rsid w:val="000A0A13"/>
    <w:rsid w:val="000A7670"/>
    <w:rsid w:val="000E719C"/>
    <w:rsid w:val="00111A74"/>
    <w:rsid w:val="00114051"/>
    <w:rsid w:val="001549AB"/>
    <w:rsid w:val="001560A3"/>
    <w:rsid w:val="001576D4"/>
    <w:rsid w:val="00163D63"/>
    <w:rsid w:val="00166D7E"/>
    <w:rsid w:val="00192080"/>
    <w:rsid w:val="001A42EF"/>
    <w:rsid w:val="001B28E1"/>
    <w:rsid w:val="001C7DF2"/>
    <w:rsid w:val="001F4A71"/>
    <w:rsid w:val="001F7E69"/>
    <w:rsid w:val="00232CD9"/>
    <w:rsid w:val="002669EC"/>
    <w:rsid w:val="0027159E"/>
    <w:rsid w:val="002733F5"/>
    <w:rsid w:val="002744A8"/>
    <w:rsid w:val="002842DF"/>
    <w:rsid w:val="00297579"/>
    <w:rsid w:val="002A597B"/>
    <w:rsid w:val="002B2131"/>
    <w:rsid w:val="002F0E87"/>
    <w:rsid w:val="00310F6F"/>
    <w:rsid w:val="00312671"/>
    <w:rsid w:val="00324053"/>
    <w:rsid w:val="00331D1E"/>
    <w:rsid w:val="00342417"/>
    <w:rsid w:val="003454C4"/>
    <w:rsid w:val="00355D58"/>
    <w:rsid w:val="00360D03"/>
    <w:rsid w:val="00365A4D"/>
    <w:rsid w:val="0037024E"/>
    <w:rsid w:val="00392618"/>
    <w:rsid w:val="003B4B49"/>
    <w:rsid w:val="003B707C"/>
    <w:rsid w:val="003F1850"/>
    <w:rsid w:val="003F3090"/>
    <w:rsid w:val="0043435F"/>
    <w:rsid w:val="00461826"/>
    <w:rsid w:val="00466CED"/>
    <w:rsid w:val="004A4D80"/>
    <w:rsid w:val="004D5034"/>
    <w:rsid w:val="004E2A06"/>
    <w:rsid w:val="0051234C"/>
    <w:rsid w:val="005213C4"/>
    <w:rsid w:val="00531E3F"/>
    <w:rsid w:val="00540F75"/>
    <w:rsid w:val="005424E7"/>
    <w:rsid w:val="005521E2"/>
    <w:rsid w:val="00552D46"/>
    <w:rsid w:val="00573357"/>
    <w:rsid w:val="005747D6"/>
    <w:rsid w:val="00582B42"/>
    <w:rsid w:val="00597CBF"/>
    <w:rsid w:val="005B0F58"/>
    <w:rsid w:val="005B7A09"/>
    <w:rsid w:val="005C5012"/>
    <w:rsid w:val="005D2EDC"/>
    <w:rsid w:val="005D74D1"/>
    <w:rsid w:val="005E09A4"/>
    <w:rsid w:val="00607C86"/>
    <w:rsid w:val="0062173E"/>
    <w:rsid w:val="00625471"/>
    <w:rsid w:val="00657FC8"/>
    <w:rsid w:val="00664D90"/>
    <w:rsid w:val="006736FF"/>
    <w:rsid w:val="00687B41"/>
    <w:rsid w:val="006A253F"/>
    <w:rsid w:val="006A6396"/>
    <w:rsid w:val="006B17B0"/>
    <w:rsid w:val="006B7455"/>
    <w:rsid w:val="006E7A2A"/>
    <w:rsid w:val="006F304F"/>
    <w:rsid w:val="006F7553"/>
    <w:rsid w:val="0074582E"/>
    <w:rsid w:val="007577C7"/>
    <w:rsid w:val="0076154A"/>
    <w:rsid w:val="00766B11"/>
    <w:rsid w:val="007759AD"/>
    <w:rsid w:val="00786D2B"/>
    <w:rsid w:val="00793DB9"/>
    <w:rsid w:val="007A3569"/>
    <w:rsid w:val="007C18E7"/>
    <w:rsid w:val="007D1621"/>
    <w:rsid w:val="007D20C3"/>
    <w:rsid w:val="007D4C72"/>
    <w:rsid w:val="007D7EB1"/>
    <w:rsid w:val="007E6E53"/>
    <w:rsid w:val="00810AB8"/>
    <w:rsid w:val="00814602"/>
    <w:rsid w:val="008229B9"/>
    <w:rsid w:val="008246EB"/>
    <w:rsid w:val="008524BA"/>
    <w:rsid w:val="008566FA"/>
    <w:rsid w:val="0087279B"/>
    <w:rsid w:val="00873AE7"/>
    <w:rsid w:val="008877FA"/>
    <w:rsid w:val="00890C1C"/>
    <w:rsid w:val="008954A2"/>
    <w:rsid w:val="008D0A1C"/>
    <w:rsid w:val="009309D5"/>
    <w:rsid w:val="00946D16"/>
    <w:rsid w:val="00950276"/>
    <w:rsid w:val="0096529B"/>
    <w:rsid w:val="009663E9"/>
    <w:rsid w:val="00974107"/>
    <w:rsid w:val="00982C3F"/>
    <w:rsid w:val="00984CA8"/>
    <w:rsid w:val="009B126B"/>
    <w:rsid w:val="009C0606"/>
    <w:rsid w:val="009C069D"/>
    <w:rsid w:val="009C2365"/>
    <w:rsid w:val="009D5D12"/>
    <w:rsid w:val="009E6983"/>
    <w:rsid w:val="009F183D"/>
    <w:rsid w:val="00A04319"/>
    <w:rsid w:val="00A04B59"/>
    <w:rsid w:val="00A04C45"/>
    <w:rsid w:val="00A24E2B"/>
    <w:rsid w:val="00A30308"/>
    <w:rsid w:val="00A32362"/>
    <w:rsid w:val="00A3763B"/>
    <w:rsid w:val="00A46A70"/>
    <w:rsid w:val="00A66770"/>
    <w:rsid w:val="00A72F54"/>
    <w:rsid w:val="00A91ABD"/>
    <w:rsid w:val="00A96722"/>
    <w:rsid w:val="00AB1296"/>
    <w:rsid w:val="00AB5E48"/>
    <w:rsid w:val="00AF28A4"/>
    <w:rsid w:val="00B656CD"/>
    <w:rsid w:val="00B67F30"/>
    <w:rsid w:val="00B83410"/>
    <w:rsid w:val="00BA6B44"/>
    <w:rsid w:val="00BC4C6B"/>
    <w:rsid w:val="00BC5978"/>
    <w:rsid w:val="00C14F16"/>
    <w:rsid w:val="00C15922"/>
    <w:rsid w:val="00C25099"/>
    <w:rsid w:val="00C3462F"/>
    <w:rsid w:val="00C644A8"/>
    <w:rsid w:val="00C711E3"/>
    <w:rsid w:val="00C77394"/>
    <w:rsid w:val="00C966DC"/>
    <w:rsid w:val="00CB0C9F"/>
    <w:rsid w:val="00CB0D4F"/>
    <w:rsid w:val="00CD1AB3"/>
    <w:rsid w:val="00CD32E6"/>
    <w:rsid w:val="00D10BFF"/>
    <w:rsid w:val="00D11B33"/>
    <w:rsid w:val="00D1753A"/>
    <w:rsid w:val="00D20A85"/>
    <w:rsid w:val="00D2582D"/>
    <w:rsid w:val="00D27FCD"/>
    <w:rsid w:val="00D32A96"/>
    <w:rsid w:val="00D333FB"/>
    <w:rsid w:val="00D33A21"/>
    <w:rsid w:val="00D502A1"/>
    <w:rsid w:val="00D763EF"/>
    <w:rsid w:val="00D769A3"/>
    <w:rsid w:val="00D9111F"/>
    <w:rsid w:val="00DB3FAA"/>
    <w:rsid w:val="00DB5317"/>
    <w:rsid w:val="00DE1BC0"/>
    <w:rsid w:val="00DF1157"/>
    <w:rsid w:val="00DF3382"/>
    <w:rsid w:val="00E03FE1"/>
    <w:rsid w:val="00E06FFE"/>
    <w:rsid w:val="00E1115B"/>
    <w:rsid w:val="00E12661"/>
    <w:rsid w:val="00E20613"/>
    <w:rsid w:val="00E2080A"/>
    <w:rsid w:val="00E2493D"/>
    <w:rsid w:val="00E314A9"/>
    <w:rsid w:val="00E40BE5"/>
    <w:rsid w:val="00E84E3B"/>
    <w:rsid w:val="00E87D80"/>
    <w:rsid w:val="00EA10E5"/>
    <w:rsid w:val="00EA4847"/>
    <w:rsid w:val="00EB7820"/>
    <w:rsid w:val="00EC3356"/>
    <w:rsid w:val="00EF3CEE"/>
    <w:rsid w:val="00EF4127"/>
    <w:rsid w:val="00F30277"/>
    <w:rsid w:val="00F60C65"/>
    <w:rsid w:val="00F673CC"/>
    <w:rsid w:val="00F8006D"/>
    <w:rsid w:val="00F84808"/>
    <w:rsid w:val="00F908FC"/>
    <w:rsid w:val="00FA2EC9"/>
    <w:rsid w:val="00FB6384"/>
    <w:rsid w:val="00FC0D93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2BF2"/>
  <w15:chartTrackingRefBased/>
  <w15:docId w15:val="{3B22BB0F-8BE9-4852-8626-7E81A36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10E5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7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770"/>
  </w:style>
  <w:style w:type="paragraph" w:styleId="a5">
    <w:name w:val="footer"/>
    <w:basedOn w:val="a"/>
    <w:link w:val="a6"/>
    <w:uiPriority w:val="99"/>
    <w:unhideWhenUsed/>
    <w:rsid w:val="00A667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770"/>
  </w:style>
  <w:style w:type="table" w:styleId="a7">
    <w:name w:val="Table Grid"/>
    <w:basedOn w:val="a1"/>
    <w:uiPriority w:val="39"/>
    <w:rsid w:val="006B17B0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43435F"/>
  </w:style>
  <w:style w:type="paragraph" w:styleId="a8">
    <w:name w:val="Normal (Web)"/>
    <w:basedOn w:val="a"/>
    <w:uiPriority w:val="99"/>
    <w:unhideWhenUsed/>
    <w:rsid w:val="00D27FC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877F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77F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77F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77F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77F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77F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Ланкевич Игорь Петрович</dc:creator>
  <cp:keywords/>
  <dc:description/>
  <cp:lastModifiedBy>Савицкая Елена Анатольевна</cp:lastModifiedBy>
  <cp:revision>51</cp:revision>
  <cp:lastPrinted>2025-09-17T05:03:00Z</cp:lastPrinted>
  <dcterms:created xsi:type="dcterms:W3CDTF">2025-10-14T11:05:00Z</dcterms:created>
  <dcterms:modified xsi:type="dcterms:W3CDTF">2025-10-16T06:56:00Z</dcterms:modified>
</cp:coreProperties>
</file>