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B2" w:rsidRPr="006B0400" w:rsidRDefault="006B0400" w:rsidP="006B040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0400">
        <w:rPr>
          <w:rFonts w:ascii="Times New Roman" w:hAnsi="Times New Roman" w:cs="Times New Roman"/>
          <w:b/>
          <w:sz w:val="30"/>
          <w:szCs w:val="30"/>
        </w:rPr>
        <w:t>Хранению оружия – особое внимание</w:t>
      </w:r>
    </w:p>
    <w:p w:rsidR="006B0400" w:rsidRDefault="006B0400" w:rsidP="006B04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Закон Республики Беларусь от 13 ноября 2001 года № 61-З «Об оружии» регулирует отношения, возникающие при обороте оружия на территории Республики Беларусь, направлен на защиту жизни и здоровья граждан Республики Беларусь, иностранных граждан и лиц без гражданства, собственности, обеспечение общественной безопасности, охрану окружающей среды и природных ресурсов, укрепление международного сотрудничества в борьбе с преступностью и незаконным распространением оружия.</w:t>
      </w:r>
      <w:proofErr w:type="gramEnd"/>
    </w:p>
    <w:p w:rsidR="006B0400" w:rsidRDefault="006B0400" w:rsidP="006B04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Настоящим законом определён и порядок хранения гражданского оружия и боеприпасов. К гражданскому оружию относится оружие, предназначенное для использования гражданами в целях самообороны, для занятий спортом и охоты. Основанием для хранения гражданского оружия и боеприпасов является полученное в органах внутренних дел соответствующее разрешение на хранение оружия. Гражданское оружие и боеприпасы должны храниться в условиях, обеспечивающих их сохранность, безопасность хранения и исключающие доступ к ним посторонних лиц.</w:t>
      </w:r>
    </w:p>
    <w:p w:rsidR="006B0400" w:rsidRDefault="00670C82" w:rsidP="006B04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Помещение, в котором хранятся охотничье огнестрельное оружие с нарезным стволом, охотничье огнестрельное комбинированное оружие, спортивное огнестрельное оружие с нарезным стволом, боеприпасы, принадлежащие гражданам, либо места хранения такого оружия и боеприпасов оборудуются техническими средствами систем охранной сигнализации.</w:t>
      </w:r>
    </w:p>
    <w:p w:rsidR="009C5762" w:rsidRDefault="00670C82" w:rsidP="006B04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Граждане</w:t>
      </w:r>
      <w:r w:rsidR="009C5762">
        <w:rPr>
          <w:rFonts w:ascii="Times New Roman" w:hAnsi="Times New Roman" w:cs="Times New Roman"/>
          <w:sz w:val="30"/>
          <w:szCs w:val="30"/>
        </w:rPr>
        <w:t>, нарушившие правила хранения оружия и боеприпасов, могут быть привлечены как административной ответственности согласно статье 24.30 КоАП, так и к уголовной ответственности согласно статье 299 УК РБ.</w:t>
      </w:r>
    </w:p>
    <w:p w:rsidR="00670C82" w:rsidRDefault="009C5762" w:rsidP="006B04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 вопросам оборудования техническими средствами систем охранной сигнализации помещений, в которых хранятся оружие и боеприпасы, либо мест хранения такого  оружия и боеприпасов</w:t>
      </w:r>
      <w:r w:rsidR="00F17CF5">
        <w:rPr>
          <w:rFonts w:ascii="Times New Roman" w:hAnsi="Times New Roman" w:cs="Times New Roman"/>
          <w:sz w:val="30"/>
          <w:szCs w:val="30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следует обращаться в Толочинское отделение Департамента охраны МВД Республики Беларусь.</w:t>
      </w:r>
    </w:p>
    <w:p w:rsidR="009C5762" w:rsidRDefault="009C5762" w:rsidP="00F17CF5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Сергей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Пасютин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</w:p>
    <w:p w:rsidR="00F17CF5" w:rsidRDefault="009C5762" w:rsidP="00F17CF5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Вриод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начальника Толочинского </w:t>
      </w:r>
    </w:p>
    <w:p w:rsidR="009C5762" w:rsidRDefault="00F17CF5" w:rsidP="00F17CF5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о</w:t>
      </w:r>
      <w:r w:rsidR="009C5762">
        <w:rPr>
          <w:rFonts w:ascii="Times New Roman" w:hAnsi="Times New Roman" w:cs="Times New Roman"/>
          <w:sz w:val="30"/>
          <w:szCs w:val="30"/>
        </w:rPr>
        <w:t>тделения</w:t>
      </w:r>
      <w:r>
        <w:rPr>
          <w:rFonts w:ascii="Times New Roman" w:hAnsi="Times New Roman" w:cs="Times New Roman"/>
          <w:sz w:val="30"/>
          <w:szCs w:val="30"/>
        </w:rPr>
        <w:t xml:space="preserve"> Департамента охраны</w:t>
      </w:r>
    </w:p>
    <w:p w:rsidR="00F17CF5" w:rsidRDefault="00F17CF5" w:rsidP="00F17CF5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МВД Республики Беларусь</w:t>
      </w:r>
    </w:p>
    <w:p w:rsidR="009C5762" w:rsidRDefault="009C5762" w:rsidP="006B04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B0400" w:rsidRDefault="006B0400" w:rsidP="006B04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B0400" w:rsidRDefault="006B0400" w:rsidP="006B04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B0400" w:rsidRPr="006B0400" w:rsidRDefault="006B0400" w:rsidP="006B04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6B0400" w:rsidRPr="006B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FF"/>
    <w:rsid w:val="001A73FF"/>
    <w:rsid w:val="00670C82"/>
    <w:rsid w:val="006B0400"/>
    <w:rsid w:val="009C5762"/>
    <w:rsid w:val="00EE6CB2"/>
    <w:rsid w:val="00F1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A430B3-527B-489D-A543-953D4023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2021-06-18T11:47:00Z</dcterms:created>
  <dcterms:modified xsi:type="dcterms:W3CDTF">2021-06-18T11:47:00Z</dcterms:modified>
</cp:coreProperties>
</file>